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FB" w:rsidRDefault="0093412D">
      <w:pPr>
        <w:adjustRightInd w:val="0"/>
        <w:snapToGrid w:val="0"/>
        <w:spacing w:line="360" w:lineRule="auto"/>
        <w:ind w:firstLineChars="600" w:firstLine="2160"/>
        <w:jc w:val="left"/>
      </w:pPr>
      <w:r>
        <w:rPr>
          <w:rFonts w:ascii="Times New Roman" w:eastAsia="方正小标宋简体" w:hAnsi="Times New Roman" w:cs="Times New Roman" w:hint="eastAsia"/>
          <w:b/>
          <w:sz w:val="36"/>
          <w:szCs w:val="36"/>
        </w:rPr>
        <w:t>党建管理岗</w:t>
      </w:r>
      <w:r>
        <w:rPr>
          <w:rFonts w:ascii="Times New Roman" w:eastAsia="方正小标宋简体" w:hAnsi="Times New Roman" w:cs="Times New Roman"/>
          <w:b/>
          <w:sz w:val="36"/>
          <w:szCs w:val="36"/>
        </w:rPr>
        <w:t>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778"/>
        <w:gridCol w:w="7850"/>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ind w:leftChars="100" w:left="210"/>
              <w:rPr>
                <w:rFonts w:ascii="宋体" w:eastAsia="宋体" w:hAnsi="宋体" w:cs="Times New Roman"/>
                <w:b/>
              </w:rPr>
            </w:pPr>
            <w:r>
              <w:rPr>
                <w:rFonts w:ascii="宋体" w:eastAsia="宋体" w:hAnsi="宋体" w:cs="Times New Roman" w:hint="eastAsia"/>
                <w:b/>
              </w:rPr>
              <w:t>岗位目的：</w:t>
            </w:r>
            <w:r>
              <w:rPr>
                <w:rFonts w:ascii="仿宋" w:eastAsia="仿宋" w:hAnsi="仿宋" w:cs="仿宋" w:hint="eastAsia"/>
                <w:bCs/>
              </w:rPr>
              <w:t>推动党的领导融入公司治理，健全完善党在企业的各级组织，发展壮大党员队伍，落实全面从严治党要求，夯实党在企业的政治基础。</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357"/>
          <w:jc w:val="center"/>
        </w:trPr>
        <w:tc>
          <w:tcPr>
            <w:tcW w:w="592"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职</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责</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一</w:t>
            </w:r>
          </w:p>
        </w:tc>
        <w:tc>
          <w:tcPr>
            <w:tcW w:w="8628" w:type="dxa"/>
            <w:gridSpan w:val="2"/>
            <w:tcBorders>
              <w:tl2br w:val="nil"/>
              <w:tr2bl w:val="nil"/>
            </w:tcBorders>
            <w:vAlign w:val="center"/>
          </w:tcPr>
          <w:p w:rsidR="001006FB" w:rsidRDefault="0093412D">
            <w:pPr>
              <w:snapToGrid w:val="0"/>
              <w:spacing w:before="50"/>
              <w:rPr>
                <w:rFonts w:ascii="仿宋_GB2312" w:eastAsia="仿宋_GB2312" w:hAnsi="宋体" w:cs="Times New Roman"/>
                <w:szCs w:val="21"/>
              </w:rPr>
            </w:pPr>
            <w:r>
              <w:rPr>
                <w:rFonts w:asciiTheme="minorEastAsia" w:hAnsiTheme="minorEastAsia" w:cstheme="minorEastAsia" w:hint="eastAsia"/>
                <w:szCs w:val="21"/>
              </w:rPr>
              <w:t>职责表述：全面从严治党（党建）工作</w:t>
            </w:r>
          </w:p>
        </w:tc>
      </w:tr>
      <w:tr w:rsidR="001006FB">
        <w:trPr>
          <w:cantSplit/>
          <w:trHeight w:val="579"/>
          <w:jc w:val="center"/>
        </w:trPr>
        <w:tc>
          <w:tcPr>
            <w:tcW w:w="592"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szCs w:val="21"/>
              </w:rPr>
            </w:pPr>
          </w:p>
        </w:tc>
        <w:tc>
          <w:tcPr>
            <w:tcW w:w="778"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工作</w:t>
            </w:r>
          </w:p>
          <w:p w:rsidR="001006FB" w:rsidRDefault="0093412D">
            <w:pPr>
              <w:adjustRightInd w:val="0"/>
              <w:snapToGrid w:val="0"/>
              <w:jc w:val="center"/>
              <w:rPr>
                <w:rFonts w:ascii="仿宋_GB2312" w:eastAsia="仿宋_GB2312" w:hAnsi="宋体" w:cs="Times New Roman"/>
                <w:szCs w:val="21"/>
              </w:rPr>
            </w:pPr>
            <w:r>
              <w:rPr>
                <w:rFonts w:ascii="宋体" w:eastAsia="宋体" w:hAnsi="宋体" w:cs="Times New Roman" w:hint="eastAsia"/>
                <w:b/>
                <w:bCs/>
                <w:szCs w:val="21"/>
              </w:rPr>
              <w:t>任务</w:t>
            </w:r>
          </w:p>
        </w:tc>
        <w:tc>
          <w:tcPr>
            <w:tcW w:w="7850" w:type="dxa"/>
            <w:tcBorders>
              <w:tl2br w:val="nil"/>
              <w:tr2bl w:val="nil"/>
            </w:tcBorders>
            <w:vAlign w:val="center"/>
          </w:tcPr>
          <w:p w:rsidR="001006FB" w:rsidRDefault="0093412D">
            <w:pPr>
              <w:numPr>
                <w:ilvl w:val="0"/>
                <w:numId w:val="2"/>
              </w:numPr>
              <w:adjustRightInd w:val="0"/>
              <w:snapToGrid w:val="0"/>
              <w:rPr>
                <w:rFonts w:ascii="仿宋" w:eastAsia="仿宋" w:hAnsi="仿宋" w:cs="仿宋"/>
                <w:szCs w:val="21"/>
              </w:rPr>
            </w:pPr>
            <w:r>
              <w:rPr>
                <w:rFonts w:ascii="仿宋" w:eastAsia="仿宋" w:hAnsi="仿宋" w:cs="仿宋" w:hint="eastAsia"/>
                <w:szCs w:val="21"/>
              </w:rPr>
              <w:t>指导所属企业建立健全加强党的领导的体制机制，推动各级企业将党建工作要求写入公司章 程，明确党组织的职责权限、机构设置、运行机制、基础保障等重要事项；</w:t>
            </w:r>
          </w:p>
        </w:tc>
      </w:tr>
      <w:tr w:rsidR="001006FB">
        <w:trPr>
          <w:cantSplit/>
          <w:trHeight w:val="90"/>
          <w:jc w:val="center"/>
        </w:trPr>
        <w:tc>
          <w:tcPr>
            <w:tcW w:w="592" w:type="dxa"/>
            <w:vMerge/>
            <w:tcBorders>
              <w:tl2br w:val="nil"/>
              <w:tr2bl w:val="nil"/>
            </w:tcBorders>
            <w:vAlign w:val="center"/>
          </w:tcPr>
          <w:p w:rsidR="001006FB" w:rsidRDefault="001006FB">
            <w:pPr>
              <w:tabs>
                <w:tab w:val="left" w:pos="0"/>
              </w:tabs>
              <w:adjustRightInd w:val="0"/>
              <w:snapToGrid w:val="0"/>
            </w:pPr>
          </w:p>
        </w:tc>
        <w:tc>
          <w:tcPr>
            <w:tcW w:w="778" w:type="dxa"/>
            <w:vMerge/>
            <w:tcBorders>
              <w:tl2br w:val="nil"/>
              <w:tr2bl w:val="nil"/>
            </w:tcBorders>
            <w:vAlign w:val="center"/>
          </w:tcPr>
          <w:p w:rsidR="001006FB" w:rsidRDefault="001006FB">
            <w:pPr>
              <w:tabs>
                <w:tab w:val="left" w:pos="0"/>
              </w:tabs>
              <w:adjustRightInd w:val="0"/>
              <w:snapToGrid w:val="0"/>
            </w:pPr>
          </w:p>
        </w:tc>
        <w:tc>
          <w:tcPr>
            <w:tcW w:w="7850" w:type="dxa"/>
            <w:tcBorders>
              <w:tl2br w:val="nil"/>
              <w:tr2bl w:val="nil"/>
            </w:tcBorders>
            <w:vAlign w:val="center"/>
          </w:tcPr>
          <w:p w:rsidR="001006FB" w:rsidRDefault="0093412D">
            <w:pPr>
              <w:numPr>
                <w:ilvl w:val="0"/>
                <w:numId w:val="2"/>
              </w:numPr>
              <w:adjustRightInd w:val="0"/>
              <w:snapToGrid w:val="0"/>
              <w:rPr>
                <w:rFonts w:ascii="仿宋" w:eastAsia="仿宋" w:hAnsi="仿宋" w:cs="仿宋"/>
                <w:szCs w:val="21"/>
              </w:rPr>
            </w:pPr>
            <w:r>
              <w:rPr>
                <w:rFonts w:ascii="仿宋" w:eastAsia="仿宋" w:hAnsi="仿宋" w:cs="仿宋" w:hint="eastAsia"/>
                <w:szCs w:val="21"/>
              </w:rPr>
              <w:t>起草集团全面从严治党（党建）年度任务清单，并推动落实落地；</w:t>
            </w:r>
          </w:p>
        </w:tc>
      </w:tr>
      <w:tr w:rsidR="001006FB">
        <w:trPr>
          <w:cantSplit/>
          <w:trHeight w:val="539"/>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numPr>
                <w:ilvl w:val="0"/>
                <w:numId w:val="2"/>
              </w:numPr>
              <w:adjustRightInd w:val="0"/>
              <w:snapToGrid w:val="0"/>
              <w:rPr>
                <w:rFonts w:ascii="仿宋" w:eastAsia="仿宋" w:hAnsi="仿宋" w:cs="仿宋"/>
                <w:szCs w:val="21"/>
              </w:rPr>
            </w:pPr>
            <w:r>
              <w:rPr>
                <w:rFonts w:ascii="仿宋" w:eastAsia="仿宋" w:hAnsi="仿宋" w:cs="仿宋" w:hint="eastAsia"/>
                <w:szCs w:val="21"/>
              </w:rPr>
              <w:t>组织召开集团党的建设工作领导小组会议，研究制定重点任务，对落实情况进行协调督办；</w:t>
            </w:r>
          </w:p>
        </w:tc>
      </w:tr>
      <w:tr w:rsidR="001006FB">
        <w:trPr>
          <w:cantSplit/>
          <w:trHeight w:val="539"/>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numPr>
                <w:ilvl w:val="0"/>
                <w:numId w:val="2"/>
              </w:numPr>
              <w:adjustRightInd w:val="0"/>
              <w:snapToGrid w:val="0"/>
              <w:rPr>
                <w:rFonts w:ascii="仿宋" w:eastAsia="仿宋" w:hAnsi="仿宋" w:cs="仿宋"/>
                <w:szCs w:val="21"/>
              </w:rPr>
            </w:pPr>
            <w:r>
              <w:rPr>
                <w:rFonts w:ascii="仿宋" w:eastAsia="仿宋" w:hAnsi="仿宋" w:cs="仿宋" w:hint="eastAsia"/>
                <w:szCs w:val="21"/>
              </w:rPr>
              <w:t>组织开展党建工作督导检查，开展落实党建主体责任分析总结，起草相关计划、总结、报告等材料。</w:t>
            </w:r>
          </w:p>
        </w:tc>
      </w:tr>
      <w:tr w:rsidR="001006FB">
        <w:trPr>
          <w:cantSplit/>
          <w:trHeight w:val="352"/>
          <w:jc w:val="center"/>
        </w:trPr>
        <w:tc>
          <w:tcPr>
            <w:tcW w:w="592"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职</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责</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eastAsia="宋体" w:hAnsi="宋体" w:cs="Times New Roman" w:hint="eastAsia"/>
                <w:b/>
                <w:szCs w:val="21"/>
              </w:rPr>
              <w:t>二</w:t>
            </w:r>
          </w:p>
        </w:tc>
        <w:tc>
          <w:tcPr>
            <w:tcW w:w="8628" w:type="dxa"/>
            <w:gridSpan w:val="2"/>
            <w:tcBorders>
              <w:tl2br w:val="nil"/>
              <w:tr2bl w:val="nil"/>
            </w:tcBorders>
            <w:vAlign w:val="center"/>
          </w:tcPr>
          <w:p w:rsidR="001006FB" w:rsidRDefault="0093412D">
            <w:pPr>
              <w:adjustRightInd w:val="0"/>
              <w:snapToGrid w:val="0"/>
              <w:rPr>
                <w:rFonts w:ascii="仿宋" w:eastAsia="仿宋" w:hAnsi="仿宋" w:cs="仿宋"/>
                <w:szCs w:val="21"/>
              </w:rPr>
            </w:pPr>
            <w:r>
              <w:rPr>
                <w:rFonts w:asciiTheme="minorEastAsia" w:hAnsiTheme="minorEastAsia" w:cstheme="minorEastAsia" w:hint="eastAsia"/>
                <w:szCs w:val="21"/>
              </w:rPr>
              <w:t>职责表述：基层党组织建设工作</w:t>
            </w:r>
          </w:p>
        </w:tc>
      </w:tr>
      <w:tr w:rsidR="001006FB">
        <w:trPr>
          <w:cantSplit/>
          <w:trHeight w:val="283"/>
          <w:jc w:val="center"/>
        </w:trPr>
        <w:tc>
          <w:tcPr>
            <w:tcW w:w="592"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szCs w:val="21"/>
              </w:rPr>
            </w:pPr>
          </w:p>
        </w:tc>
        <w:tc>
          <w:tcPr>
            <w:tcW w:w="778"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工作</w:t>
            </w:r>
          </w:p>
          <w:p w:rsidR="001006FB" w:rsidRDefault="0093412D">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任务</w:t>
            </w:r>
          </w:p>
        </w:tc>
        <w:tc>
          <w:tcPr>
            <w:tcW w:w="7850" w:type="dxa"/>
            <w:tcBorders>
              <w:tl2br w:val="nil"/>
              <w:tr2bl w:val="nil"/>
            </w:tcBorders>
            <w:vAlign w:val="center"/>
          </w:tcPr>
          <w:p w:rsidR="001006FB" w:rsidRDefault="0093412D">
            <w:pPr>
              <w:numPr>
                <w:ilvl w:val="0"/>
                <w:numId w:val="3"/>
              </w:numPr>
              <w:adjustRightInd w:val="0"/>
              <w:snapToGrid w:val="0"/>
              <w:rPr>
                <w:rFonts w:ascii="仿宋" w:eastAsia="仿宋" w:hAnsi="仿宋" w:cs="仿宋"/>
                <w:szCs w:val="21"/>
              </w:rPr>
            </w:pPr>
            <w:r>
              <w:rPr>
                <w:rFonts w:ascii="仿宋" w:eastAsia="仿宋" w:hAnsi="仿宋" w:cs="仿宋" w:hint="eastAsia"/>
                <w:szCs w:val="21"/>
              </w:rPr>
              <w:t>持续推动各级企业党的组织覆盖和工作覆盖，做好“四同步”“四对接”工作；</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pPr>
          </w:p>
        </w:tc>
        <w:tc>
          <w:tcPr>
            <w:tcW w:w="778" w:type="dxa"/>
            <w:vMerge/>
            <w:tcBorders>
              <w:tl2br w:val="nil"/>
              <w:tr2bl w:val="nil"/>
            </w:tcBorders>
            <w:vAlign w:val="center"/>
          </w:tcPr>
          <w:p w:rsidR="001006FB" w:rsidRDefault="001006FB">
            <w:pPr>
              <w:tabs>
                <w:tab w:val="left" w:pos="0"/>
              </w:tabs>
              <w:adjustRightInd w:val="0"/>
              <w:snapToGrid w:val="0"/>
            </w:pPr>
          </w:p>
        </w:tc>
        <w:tc>
          <w:tcPr>
            <w:tcW w:w="7850" w:type="dxa"/>
            <w:tcBorders>
              <w:tl2br w:val="nil"/>
              <w:tr2bl w:val="nil"/>
            </w:tcBorders>
            <w:vAlign w:val="center"/>
          </w:tcPr>
          <w:p w:rsidR="001006FB" w:rsidRDefault="0093412D">
            <w:pPr>
              <w:numPr>
                <w:ilvl w:val="0"/>
                <w:numId w:val="3"/>
              </w:numPr>
              <w:adjustRightInd w:val="0"/>
              <w:snapToGrid w:val="0"/>
              <w:rPr>
                <w:rFonts w:ascii="仿宋" w:eastAsia="仿宋" w:hAnsi="仿宋" w:cs="仿宋"/>
                <w:szCs w:val="21"/>
              </w:rPr>
            </w:pPr>
            <w:r>
              <w:rPr>
                <w:rFonts w:ascii="仿宋" w:eastAsia="仿宋" w:hAnsi="仿宋" w:cs="仿宋" w:hint="eastAsia"/>
                <w:szCs w:val="21"/>
              </w:rPr>
              <w:t>参与集团党委换届选举的组织实施工作；</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numPr>
                <w:ilvl w:val="0"/>
                <w:numId w:val="3"/>
              </w:numPr>
              <w:adjustRightInd w:val="0"/>
              <w:snapToGrid w:val="0"/>
              <w:rPr>
                <w:rFonts w:ascii="仿宋" w:eastAsia="仿宋" w:hAnsi="仿宋" w:cs="仿宋"/>
                <w:szCs w:val="21"/>
              </w:rPr>
            </w:pPr>
            <w:r>
              <w:rPr>
                <w:rFonts w:ascii="仿宋" w:eastAsia="仿宋" w:hAnsi="仿宋" w:cs="仿宋" w:hint="eastAsia"/>
                <w:szCs w:val="21"/>
              </w:rPr>
              <w:t>指导基层党组织换届选举工作，维护基层党组织换届全程纪实系统；</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numPr>
                <w:ilvl w:val="0"/>
                <w:numId w:val="3"/>
              </w:numPr>
              <w:adjustRightInd w:val="0"/>
              <w:snapToGrid w:val="0"/>
              <w:rPr>
                <w:rFonts w:ascii="仿宋" w:eastAsia="仿宋" w:hAnsi="仿宋" w:cs="仿宋"/>
                <w:szCs w:val="21"/>
              </w:rPr>
            </w:pPr>
            <w:r>
              <w:rPr>
                <w:rFonts w:ascii="仿宋" w:eastAsia="仿宋" w:hAnsi="仿宋" w:cs="仿宋" w:hint="eastAsia"/>
                <w:szCs w:val="21"/>
              </w:rPr>
              <w:t>负责党建工作考核，督促各级党组织层层抓好基层党建述职评议考核工作；</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numPr>
                <w:ilvl w:val="0"/>
                <w:numId w:val="3"/>
              </w:numPr>
              <w:adjustRightInd w:val="0"/>
              <w:snapToGrid w:val="0"/>
              <w:rPr>
                <w:rFonts w:ascii="仿宋" w:eastAsia="仿宋" w:hAnsi="仿宋" w:cs="仿宋"/>
                <w:szCs w:val="21"/>
              </w:rPr>
            </w:pPr>
            <w:r>
              <w:rPr>
                <w:rFonts w:ascii="仿宋" w:eastAsia="仿宋" w:hAnsi="仿宋" w:cs="仿宋" w:hint="eastAsia"/>
                <w:szCs w:val="21"/>
              </w:rPr>
              <w:t>负责起草基层党组织建设相关制度，指导基层党组织建立健全相关制度。</w:t>
            </w:r>
          </w:p>
        </w:tc>
      </w:tr>
      <w:tr w:rsidR="001006FB">
        <w:trPr>
          <w:cantSplit/>
          <w:trHeight w:val="417"/>
          <w:jc w:val="center"/>
        </w:trPr>
        <w:tc>
          <w:tcPr>
            <w:tcW w:w="592"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职</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责</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eastAsia="宋体" w:hAnsi="宋体" w:cs="Times New Roman" w:hint="eastAsia"/>
                <w:b/>
                <w:szCs w:val="21"/>
              </w:rPr>
              <w:t>三</w:t>
            </w:r>
          </w:p>
        </w:tc>
        <w:tc>
          <w:tcPr>
            <w:tcW w:w="8628" w:type="dxa"/>
            <w:gridSpan w:val="2"/>
            <w:tcBorders>
              <w:tl2br w:val="nil"/>
              <w:tr2bl w:val="nil"/>
            </w:tcBorders>
            <w:vAlign w:val="center"/>
          </w:tcPr>
          <w:p w:rsidR="001006FB" w:rsidRDefault="0093412D">
            <w:pPr>
              <w:snapToGrid w:val="0"/>
              <w:spacing w:before="50"/>
              <w:rPr>
                <w:rFonts w:ascii="仿宋_GB2312" w:eastAsia="仿宋_GB2312" w:hAnsi="宋体" w:cs="Times New Roman"/>
                <w:szCs w:val="21"/>
              </w:rPr>
            </w:pPr>
            <w:r>
              <w:rPr>
                <w:rFonts w:asciiTheme="minorEastAsia" w:hAnsiTheme="minorEastAsia" w:cstheme="minorEastAsia" w:hint="eastAsia"/>
                <w:szCs w:val="21"/>
              </w:rPr>
              <w:t>职责表述：党员队伍建设工作</w:t>
            </w:r>
          </w:p>
        </w:tc>
      </w:tr>
      <w:tr w:rsidR="001006FB">
        <w:trPr>
          <w:cantSplit/>
          <w:trHeight w:val="283"/>
          <w:jc w:val="center"/>
        </w:trPr>
        <w:tc>
          <w:tcPr>
            <w:tcW w:w="592"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szCs w:val="21"/>
              </w:rPr>
            </w:pPr>
          </w:p>
        </w:tc>
        <w:tc>
          <w:tcPr>
            <w:tcW w:w="778"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工作</w:t>
            </w:r>
          </w:p>
          <w:p w:rsidR="001006FB" w:rsidRDefault="0093412D">
            <w:pPr>
              <w:adjustRightInd w:val="0"/>
              <w:snapToGrid w:val="0"/>
              <w:jc w:val="center"/>
              <w:rPr>
                <w:rFonts w:ascii="仿宋_GB2312" w:eastAsia="仿宋_GB2312" w:hAnsi="宋体" w:cs="Times New Roman"/>
                <w:szCs w:val="21"/>
              </w:rPr>
            </w:pPr>
            <w:r>
              <w:rPr>
                <w:rFonts w:ascii="宋体" w:eastAsia="宋体" w:hAnsi="宋体" w:cs="Times New Roman" w:hint="eastAsia"/>
                <w:b/>
                <w:bCs/>
                <w:szCs w:val="21"/>
              </w:rPr>
              <w:t>任务</w:t>
            </w: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1.组织集团领导班子民主生活会，做好会议筹备、会议记录、材料报送等工作；</w:t>
            </w:r>
          </w:p>
        </w:tc>
      </w:tr>
      <w:tr w:rsidR="001006FB">
        <w:trPr>
          <w:cantSplit/>
          <w:trHeight w:val="454"/>
          <w:jc w:val="center"/>
        </w:trPr>
        <w:tc>
          <w:tcPr>
            <w:tcW w:w="592" w:type="dxa"/>
            <w:vMerge/>
            <w:tcBorders>
              <w:tl2br w:val="nil"/>
              <w:tr2bl w:val="nil"/>
            </w:tcBorders>
            <w:vAlign w:val="center"/>
          </w:tcPr>
          <w:p w:rsidR="001006FB" w:rsidRDefault="001006FB">
            <w:pPr>
              <w:tabs>
                <w:tab w:val="left" w:pos="0"/>
              </w:tabs>
              <w:adjustRightInd w:val="0"/>
              <w:snapToGrid w:val="0"/>
            </w:pPr>
          </w:p>
        </w:tc>
        <w:tc>
          <w:tcPr>
            <w:tcW w:w="778" w:type="dxa"/>
            <w:vMerge/>
            <w:tcBorders>
              <w:tl2br w:val="nil"/>
              <w:tr2bl w:val="nil"/>
            </w:tcBorders>
            <w:vAlign w:val="center"/>
          </w:tcPr>
          <w:p w:rsidR="001006FB" w:rsidRDefault="001006FB">
            <w:pPr>
              <w:tabs>
                <w:tab w:val="left" w:pos="0"/>
              </w:tabs>
              <w:adjustRightInd w:val="0"/>
              <w:snapToGrid w:val="0"/>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2.指导各级党组织召开民主生活会和组织生活会，落实“三会一课”制度、谈心谈话、民主评议党员和主题党日等制度；</w:t>
            </w:r>
          </w:p>
        </w:tc>
      </w:tr>
      <w:tr w:rsidR="001006FB">
        <w:trPr>
          <w:cantSplit/>
          <w:trHeight w:val="454"/>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3.做好发展党员工作，加强入党积极分子队伍建设，做好发展对象、预备党员的教育培养；</w:t>
            </w:r>
          </w:p>
        </w:tc>
      </w:tr>
      <w:tr w:rsidR="001006FB">
        <w:trPr>
          <w:cantSplit/>
          <w:trHeight w:val="454"/>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4.加强党员管理，做好党籍管理、组织关系管理、党费收缴使用管理、日常监督、组织处置等工作，加强和改进流动党员管理；</w:t>
            </w:r>
          </w:p>
        </w:tc>
      </w:tr>
      <w:tr w:rsidR="001006FB">
        <w:trPr>
          <w:cantSplit/>
          <w:trHeight w:val="454"/>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5.加强党内激励关怀帮扶，保障党员民主权利，开展党内表彰，做好关爱服务党员工作；</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6.做好党员、党组织年度统计工作；</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7.负责“党员E先锋”、“北控智慧党建”等平台数据日常维护管理；</w:t>
            </w:r>
          </w:p>
        </w:tc>
      </w:tr>
      <w:tr w:rsidR="001006FB">
        <w:trPr>
          <w:cantSplit/>
          <w:trHeight w:val="454"/>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8.落实党内重大教育实践活动要求，组织和指导集团及所属单位党组织开展教育实践活动。</w:t>
            </w:r>
          </w:p>
        </w:tc>
      </w:tr>
      <w:tr w:rsidR="001006FB">
        <w:trPr>
          <w:cantSplit/>
          <w:trHeight w:val="482"/>
          <w:jc w:val="center"/>
        </w:trPr>
        <w:tc>
          <w:tcPr>
            <w:tcW w:w="592"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职</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责</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eastAsia="宋体" w:hAnsi="宋体" w:cs="Times New Roman" w:hint="eastAsia"/>
                <w:b/>
                <w:szCs w:val="21"/>
              </w:rPr>
              <w:t>四</w:t>
            </w:r>
          </w:p>
        </w:tc>
        <w:tc>
          <w:tcPr>
            <w:tcW w:w="8628" w:type="dxa"/>
            <w:gridSpan w:val="2"/>
            <w:tcBorders>
              <w:tl2br w:val="nil"/>
              <w:tr2bl w:val="nil"/>
            </w:tcBorders>
            <w:vAlign w:val="center"/>
          </w:tcPr>
          <w:p w:rsidR="001006FB" w:rsidRDefault="0093412D">
            <w:pPr>
              <w:snapToGrid w:val="0"/>
              <w:spacing w:before="50"/>
              <w:rPr>
                <w:rFonts w:ascii="仿宋_GB2312" w:eastAsia="仿宋_GB2312" w:hAnsi="宋体" w:cs="Times New Roman"/>
                <w:szCs w:val="21"/>
              </w:rPr>
            </w:pPr>
            <w:r>
              <w:rPr>
                <w:rFonts w:asciiTheme="minorEastAsia" w:hAnsiTheme="minorEastAsia" w:cstheme="minorEastAsia" w:hint="eastAsia"/>
                <w:szCs w:val="21"/>
              </w:rPr>
              <w:t>职责表述：思想政治工作人员专业职务评审工作</w:t>
            </w:r>
          </w:p>
        </w:tc>
      </w:tr>
      <w:tr w:rsidR="001006FB">
        <w:trPr>
          <w:cantSplit/>
          <w:trHeight w:val="283"/>
          <w:jc w:val="center"/>
        </w:trPr>
        <w:tc>
          <w:tcPr>
            <w:tcW w:w="592"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szCs w:val="21"/>
              </w:rPr>
            </w:pPr>
          </w:p>
        </w:tc>
        <w:tc>
          <w:tcPr>
            <w:tcW w:w="778"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工作</w:t>
            </w:r>
          </w:p>
          <w:p w:rsidR="001006FB" w:rsidRDefault="0093412D">
            <w:pPr>
              <w:adjustRightInd w:val="0"/>
              <w:snapToGrid w:val="0"/>
              <w:jc w:val="center"/>
              <w:rPr>
                <w:rFonts w:ascii="仿宋_GB2312" w:eastAsia="仿宋_GB2312" w:hAnsi="宋体" w:cs="Times New Roman"/>
                <w:szCs w:val="21"/>
              </w:rPr>
            </w:pPr>
            <w:r>
              <w:rPr>
                <w:rFonts w:ascii="宋体" w:eastAsia="宋体" w:hAnsi="宋体" w:cs="Times New Roman" w:hint="eastAsia"/>
                <w:b/>
                <w:bCs/>
                <w:szCs w:val="21"/>
              </w:rPr>
              <w:t>任务</w:t>
            </w: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1.负责中级、初级政工职评申报人员资格审核，负责高级政工职评申报人员资格初审；</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pPr>
          </w:p>
        </w:tc>
        <w:tc>
          <w:tcPr>
            <w:tcW w:w="778" w:type="dxa"/>
            <w:vMerge/>
            <w:tcBorders>
              <w:tl2br w:val="nil"/>
              <w:tr2bl w:val="nil"/>
            </w:tcBorders>
            <w:vAlign w:val="center"/>
          </w:tcPr>
          <w:p w:rsidR="001006FB" w:rsidRDefault="001006FB">
            <w:pPr>
              <w:tabs>
                <w:tab w:val="left" w:pos="0"/>
              </w:tabs>
              <w:adjustRightInd w:val="0"/>
              <w:snapToGrid w:val="0"/>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2.负责组织中级、初级政工职评评审，组织高级政工职评推荐和初审；</w:t>
            </w:r>
          </w:p>
        </w:tc>
      </w:tr>
      <w:tr w:rsidR="001006FB">
        <w:trPr>
          <w:cantSplit/>
          <w:trHeight w:val="283"/>
          <w:jc w:val="center"/>
        </w:trPr>
        <w:tc>
          <w:tcPr>
            <w:tcW w:w="592"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78" w:type="dxa"/>
            <w:vMerge/>
            <w:tcBorders>
              <w:tl2br w:val="nil"/>
              <w:tr2bl w:val="nil"/>
            </w:tcBorders>
            <w:vAlign w:val="center"/>
          </w:tcPr>
          <w:p w:rsidR="001006FB" w:rsidRDefault="001006FB">
            <w:pPr>
              <w:tabs>
                <w:tab w:val="left" w:pos="0"/>
              </w:tabs>
              <w:adjustRightInd w:val="0"/>
              <w:snapToGrid w:val="0"/>
              <w:rPr>
                <w:rFonts w:eastAsia="宋体" w:hAnsi="宋体" w:cs="宋体"/>
                <w:szCs w:val="21"/>
              </w:rPr>
            </w:pPr>
          </w:p>
        </w:tc>
        <w:tc>
          <w:tcPr>
            <w:tcW w:w="7850" w:type="dxa"/>
            <w:tcBorders>
              <w:tl2br w:val="nil"/>
              <w:tr2bl w:val="nil"/>
            </w:tcBorders>
            <w:vAlign w:val="center"/>
          </w:tcPr>
          <w:p w:rsidR="001006FB" w:rsidRDefault="0093412D">
            <w:pPr>
              <w:tabs>
                <w:tab w:val="left" w:pos="0"/>
              </w:tabs>
              <w:adjustRightInd w:val="0"/>
              <w:snapToGrid w:val="0"/>
              <w:rPr>
                <w:rFonts w:ascii="仿宋" w:eastAsia="仿宋" w:hAnsi="仿宋" w:cs="仿宋"/>
                <w:szCs w:val="21"/>
              </w:rPr>
            </w:pPr>
            <w:r>
              <w:rPr>
                <w:rFonts w:ascii="仿宋" w:eastAsia="仿宋" w:hAnsi="仿宋" w:cs="仿宋" w:hint="eastAsia"/>
                <w:szCs w:val="21"/>
              </w:rPr>
              <w:t>3.负责配合国资委政工职评工作办公室，做好政工职评工作材料归档上报。</w:t>
            </w:r>
          </w:p>
        </w:tc>
      </w:tr>
      <w:tr w:rsidR="001006FB">
        <w:trPr>
          <w:cantSplit/>
          <w:trHeight w:val="487"/>
          <w:jc w:val="center"/>
        </w:trPr>
        <w:tc>
          <w:tcPr>
            <w:tcW w:w="592"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职</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ascii="宋体" w:eastAsia="宋体" w:hAnsi="宋体" w:cs="Times New Roman" w:hint="eastAsia"/>
                <w:b/>
                <w:szCs w:val="21"/>
              </w:rPr>
              <w:t>责</w:t>
            </w:r>
          </w:p>
          <w:p w:rsidR="001006FB" w:rsidRDefault="0093412D">
            <w:pPr>
              <w:adjustRightInd w:val="0"/>
              <w:snapToGrid w:val="0"/>
              <w:spacing w:beforeLines="50" w:before="156" w:line="160" w:lineRule="atLeast"/>
              <w:jc w:val="center"/>
              <w:rPr>
                <w:rFonts w:ascii="宋体" w:eastAsia="宋体" w:hAnsi="宋体" w:cs="Times New Roman"/>
                <w:b/>
                <w:szCs w:val="21"/>
              </w:rPr>
            </w:pPr>
            <w:r>
              <w:rPr>
                <w:rFonts w:eastAsia="宋体" w:hAnsi="宋体" w:cs="Times New Roman" w:hint="eastAsia"/>
                <w:b/>
                <w:szCs w:val="21"/>
              </w:rPr>
              <w:t>五</w:t>
            </w:r>
          </w:p>
        </w:tc>
        <w:tc>
          <w:tcPr>
            <w:tcW w:w="8628" w:type="dxa"/>
            <w:gridSpan w:val="2"/>
            <w:tcBorders>
              <w:tl2br w:val="nil"/>
              <w:tr2bl w:val="nil"/>
            </w:tcBorders>
            <w:vAlign w:val="center"/>
          </w:tcPr>
          <w:p w:rsidR="001006FB" w:rsidRDefault="0093412D">
            <w:pPr>
              <w:snapToGrid w:val="0"/>
              <w:spacing w:before="50"/>
              <w:rPr>
                <w:rFonts w:ascii="仿宋_GB2312" w:eastAsia="仿宋_GB2312" w:hAnsi="宋体" w:cs="Times New Roman"/>
                <w:szCs w:val="21"/>
              </w:rPr>
            </w:pPr>
            <w:r>
              <w:rPr>
                <w:rFonts w:asciiTheme="minorEastAsia" w:hAnsiTheme="minorEastAsia" w:cstheme="minorEastAsia" w:hint="eastAsia"/>
                <w:szCs w:val="21"/>
              </w:rPr>
              <w:t>职责表述：对接上级相关部门</w:t>
            </w:r>
          </w:p>
        </w:tc>
      </w:tr>
      <w:tr w:rsidR="001006FB">
        <w:trPr>
          <w:cantSplit/>
          <w:trHeight w:val="454"/>
          <w:jc w:val="center"/>
        </w:trPr>
        <w:tc>
          <w:tcPr>
            <w:tcW w:w="592"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szCs w:val="21"/>
              </w:rPr>
            </w:pPr>
          </w:p>
        </w:tc>
        <w:tc>
          <w:tcPr>
            <w:tcW w:w="778" w:type="dxa"/>
            <w:tcBorders>
              <w:tl2br w:val="nil"/>
              <w:tr2bl w:val="nil"/>
            </w:tcBorders>
            <w:vAlign w:val="center"/>
          </w:tcPr>
          <w:p w:rsidR="001006FB" w:rsidRDefault="0093412D">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工作</w:t>
            </w:r>
          </w:p>
          <w:p w:rsidR="001006FB" w:rsidRDefault="0093412D">
            <w:pPr>
              <w:adjustRightInd w:val="0"/>
              <w:snapToGrid w:val="0"/>
              <w:jc w:val="center"/>
              <w:rPr>
                <w:rFonts w:ascii="仿宋_GB2312" w:eastAsia="仿宋_GB2312" w:hAnsi="宋体" w:cs="Times New Roman"/>
                <w:szCs w:val="21"/>
              </w:rPr>
            </w:pPr>
            <w:r>
              <w:rPr>
                <w:rFonts w:ascii="宋体" w:eastAsia="宋体" w:hAnsi="宋体" w:cs="Times New Roman" w:hint="eastAsia"/>
                <w:b/>
                <w:bCs/>
                <w:szCs w:val="21"/>
              </w:rPr>
              <w:t>任务</w:t>
            </w:r>
          </w:p>
        </w:tc>
        <w:tc>
          <w:tcPr>
            <w:tcW w:w="7850" w:type="dxa"/>
            <w:tcBorders>
              <w:tl2br w:val="nil"/>
              <w:tr2bl w:val="nil"/>
            </w:tcBorders>
            <w:vAlign w:val="center"/>
          </w:tcPr>
          <w:p w:rsidR="001006FB" w:rsidRDefault="0093412D">
            <w:pPr>
              <w:tabs>
                <w:tab w:val="left" w:pos="0"/>
              </w:tabs>
              <w:adjustRightInd w:val="0"/>
              <w:snapToGrid w:val="0"/>
              <w:rPr>
                <w:rFonts w:ascii="宋体" w:eastAsia="宋体" w:hAnsi="宋体" w:cs="宋体"/>
                <w:szCs w:val="21"/>
              </w:rPr>
            </w:pPr>
            <w:r>
              <w:rPr>
                <w:rFonts w:ascii="仿宋" w:eastAsia="仿宋" w:hAnsi="仿宋" w:cs="仿宋" w:hint="eastAsia"/>
                <w:szCs w:val="21"/>
              </w:rPr>
              <w:t>负责与市委组织部相关处室以及市国资委党建办、党群工作处等部门的日常对接，完成上级交办的各项工作。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00" w:lineRule="exact"/>
              <w:rPr>
                <w:rFonts w:ascii="仿宋" w:eastAsia="仿宋" w:hAnsi="仿宋" w:cs="仿宋"/>
                <w:bCs/>
              </w:rPr>
            </w:pPr>
            <w:r>
              <w:rPr>
                <w:rFonts w:ascii="仿宋" w:eastAsia="仿宋" w:hAnsi="仿宋" w:cs="仿宋" w:hint="eastAsia"/>
                <w:bCs/>
              </w:rPr>
              <w:lastRenderedPageBreak/>
              <w:t>1.中共党员，全日制大学本科及以上学历。</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00" w:lineRule="exact"/>
              <w:rPr>
                <w:rFonts w:ascii="仿宋" w:eastAsia="仿宋" w:hAnsi="仿宋" w:cs="仿宋"/>
                <w:bCs/>
              </w:rPr>
            </w:pPr>
            <w:r>
              <w:rPr>
                <w:rFonts w:ascii="仿宋" w:eastAsia="仿宋" w:hAnsi="仿宋" w:cs="仿宋" w:hint="eastAsia"/>
                <w:bCs/>
              </w:rPr>
              <w:t>2.三年以上党建工作经历，熟练掌握党建工作基本理论、基本法规、基本政策、基本流程和主要方法。</w:t>
            </w:r>
          </w:p>
        </w:tc>
      </w:tr>
      <w:tr w:rsidR="001006FB">
        <w:trPr>
          <w:trHeight w:val="1241"/>
          <w:jc w:val="center"/>
        </w:trPr>
        <w:tc>
          <w:tcPr>
            <w:tcW w:w="9220" w:type="dxa"/>
            <w:gridSpan w:val="3"/>
            <w:tcBorders>
              <w:tl2br w:val="nil"/>
              <w:tr2bl w:val="nil"/>
            </w:tcBorders>
            <w:shd w:val="clear" w:color="auto" w:fill="FFFFFF" w:themeFill="background1"/>
            <w:vAlign w:val="center"/>
          </w:tcPr>
          <w:p w:rsidR="001006FB" w:rsidRDefault="0093412D">
            <w:pPr>
              <w:tabs>
                <w:tab w:val="left" w:pos="0"/>
              </w:tabs>
              <w:snapToGrid w:val="0"/>
              <w:spacing w:beforeLines="50" w:before="156" w:line="300" w:lineRule="exact"/>
              <w:rPr>
                <w:rFonts w:ascii="仿宋" w:eastAsia="仿宋" w:hAnsi="仿宋" w:cs="仿宋"/>
                <w:bCs/>
              </w:rPr>
            </w:pPr>
            <w:r>
              <w:rPr>
                <w:rFonts w:ascii="仿宋" w:eastAsia="仿宋" w:hAnsi="仿宋" w:cs="仿宋" w:hint="eastAsia"/>
                <w:bCs/>
              </w:rPr>
              <w:t>3.具有较高的政治素质，拥护党的路线、方针、政策，遵守国家法律法规及集团相关管理制度；具有强烈的事业心和责任感，工作作风扎实；具有良好的文字写作能力，能够完成各类党建文字材料的撰写工作；有较好的语言表达能力和组织、沟通、协调能力；具备一定的开拓和创新精神；具备良好的职业素养，廉洁从业、勤勉尽责，作风形象和职业信誉良好；具有良好的心理素质，无不良嗜好。</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00" w:lineRule="exact"/>
              <w:rPr>
                <w:rFonts w:ascii="仿宋" w:eastAsia="仿宋" w:hAnsi="仿宋" w:cs="仿宋"/>
                <w:bCs/>
              </w:rPr>
            </w:pPr>
            <w:r>
              <w:rPr>
                <w:rFonts w:ascii="仿宋" w:eastAsia="仿宋" w:hAnsi="仿宋" w:cs="仿宋" w:hint="eastAsia"/>
                <w:bCs/>
              </w:rPr>
              <w:t>4.熟练掌握常用办公软件和数据库软件。</w:t>
            </w:r>
          </w:p>
        </w:tc>
      </w:tr>
    </w:tbl>
    <w:p w:rsidR="001006FB" w:rsidRDefault="0093412D">
      <w:pPr>
        <w:adjustRightInd w:val="0"/>
        <w:snapToGrid w:val="0"/>
        <w:spacing w:line="360" w:lineRule="auto"/>
        <w:ind w:firstLineChars="600" w:firstLine="2160"/>
        <w:jc w:val="left"/>
        <w:rPr>
          <w:rFonts w:ascii="宋体" w:eastAsia="宋体" w:hAnsi="宋体" w:cs="Times New Roman"/>
          <w:b/>
        </w:rPr>
      </w:pPr>
      <w:r>
        <w:rPr>
          <w:rFonts w:ascii="Times New Roman" w:eastAsia="方正小标宋简体" w:hAnsi="Times New Roman" w:cs="Times New Roman" w:hint="eastAsia"/>
          <w:b/>
          <w:sz w:val="36"/>
          <w:szCs w:val="36"/>
        </w:rPr>
        <w:t>内勤管理</w:t>
      </w:r>
      <w:r>
        <w:rPr>
          <w:rFonts w:ascii="Times New Roman" w:eastAsia="方正小标宋简体" w:hAnsi="Times New Roman" w:cs="Times New Roman"/>
          <w:b/>
          <w:sz w:val="36"/>
          <w:szCs w:val="36"/>
        </w:rPr>
        <w:t>岗位说明书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岗位目的：</w:t>
            </w:r>
            <w:r>
              <w:rPr>
                <w:rFonts w:ascii="仿宋" w:eastAsia="仿宋" w:hAnsi="仿宋" w:cs="仿宋" w:hint="eastAsia"/>
                <w:szCs w:val="21"/>
              </w:rPr>
              <w:t>根据集团相关规章制度，负责集团办公室内勤工作，保证办公室事务性工作的顺利进行</w:t>
            </w:r>
            <w:r>
              <w:rPr>
                <w:rFonts w:ascii="宋体" w:hAnsi="宋体" w:hint="eastAsia"/>
                <w:szCs w:val="21"/>
              </w:rPr>
              <w:t>。</w:t>
            </w:r>
          </w:p>
        </w:tc>
      </w:tr>
      <w:tr w:rsidR="001006FB">
        <w:trPr>
          <w:trHeight w:val="464"/>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487"/>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宋体" w:eastAsia="宋体" w:hAnsi="宋体" w:cs="宋体" w:hint="eastAsia"/>
              </w:rPr>
              <w:t>职责表述：</w:t>
            </w:r>
            <w:r>
              <w:rPr>
                <w:rFonts w:ascii="宋体" w:eastAsia="宋体" w:hAnsi="宋体" w:cs="宋体" w:hint="eastAsia"/>
                <w:kern w:val="0"/>
                <w:szCs w:val="21"/>
              </w:rPr>
              <w:t>通知类文件管理工作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1.对集团接收的文件进行登记；</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2.按照部室职责及领导分工，报送相关领导审批；</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3.根据领导批示转有关部室办理，做好登记以备查询；</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4.落实会议类通知，做好会议保障工作。</w:t>
            </w:r>
          </w:p>
        </w:tc>
      </w:tr>
      <w:tr w:rsidR="001006FB">
        <w:trPr>
          <w:cantSplit/>
          <w:trHeight w:val="474"/>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宋体" w:eastAsia="宋体" w:hAnsi="宋体" w:cs="宋体" w:hint="eastAsia"/>
              </w:rPr>
              <w:t>职责表述：集团</w:t>
            </w:r>
            <w:r>
              <w:rPr>
                <w:rFonts w:ascii="宋体" w:eastAsia="宋体" w:hAnsi="宋体" w:cs="宋体" w:hint="eastAsia"/>
                <w:kern w:val="0"/>
                <w:szCs w:val="21"/>
              </w:rPr>
              <w:t>办公室年度预算编制及日常费用报销工作</w:t>
            </w:r>
          </w:p>
        </w:tc>
      </w:tr>
      <w:tr w:rsidR="001006FB">
        <w:trPr>
          <w:cantSplit/>
          <w:trHeight w:val="454"/>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1.将年度预算要求通知相关人员，并汇总办公室相关事项年度预算；经审核后报财务部。</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2.按要求审核并填报机票、快递、会议费、捐款等办公室日常业务支出费用；</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3.经审核后报财务部门，并完成费用的申领；</w:t>
            </w:r>
          </w:p>
        </w:tc>
      </w:tr>
      <w:tr w:rsidR="001006FB">
        <w:trPr>
          <w:cantSplit/>
          <w:trHeight w:val="437"/>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宋体" w:eastAsia="宋体" w:hAnsi="宋体" w:cs="宋体" w:hint="eastAsia"/>
              </w:rPr>
              <w:t>职责表述：</w:t>
            </w:r>
            <w:r>
              <w:rPr>
                <w:rFonts w:ascii="宋体" w:eastAsia="宋体" w:hAnsi="宋体" w:cs="宋体" w:hint="eastAsia"/>
                <w:kern w:val="0"/>
                <w:szCs w:val="21"/>
              </w:rPr>
              <w:t>集团捐赠管理</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1.掌握收集捐赠对象相关资质材料、捐赠发票；</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2.按照集团相关要求申请捐赠款；</w:t>
            </w:r>
          </w:p>
        </w:tc>
      </w:tr>
      <w:tr w:rsidR="001006FB">
        <w:trPr>
          <w:cantSplit/>
          <w:trHeight w:val="283"/>
          <w:jc w:val="center"/>
        </w:trPr>
        <w:tc>
          <w:tcPr>
            <w:tcW w:w="583" w:type="dxa"/>
            <w:vMerge/>
            <w:tcBorders>
              <w:tl2br w:val="nil"/>
              <w:tr2bl w:val="nil"/>
            </w:tcBorders>
            <w:vAlign w:val="center"/>
          </w:tcPr>
          <w:p w:rsidR="001006FB" w:rsidRDefault="001006FB"/>
        </w:tc>
        <w:tc>
          <w:tcPr>
            <w:tcW w:w="766" w:type="dxa"/>
            <w:vMerge/>
            <w:tcBorders>
              <w:tl2br w:val="nil"/>
              <w:tr2bl w:val="nil"/>
            </w:tcBorders>
            <w:vAlign w:val="center"/>
          </w:tcPr>
          <w:p w:rsidR="001006FB" w:rsidRDefault="001006FB"/>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3.根据集团制度及市国资委要求进行捐赠备案。</w:t>
            </w:r>
          </w:p>
        </w:tc>
      </w:tr>
      <w:tr w:rsidR="001006FB">
        <w:trPr>
          <w:cantSplit/>
          <w:trHeight w:val="415"/>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四</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宋体" w:eastAsia="宋体" w:hAnsi="宋体" w:cs="宋体" w:hint="eastAsia"/>
              </w:rPr>
              <w:t>职责表述：</w:t>
            </w:r>
            <w:r>
              <w:rPr>
                <w:rFonts w:ascii="宋体" w:eastAsia="宋体" w:hAnsi="宋体" w:cs="宋体" w:hint="eastAsia"/>
                <w:kern w:val="0"/>
                <w:szCs w:val="21"/>
              </w:rPr>
              <w:t>负责集团总部差旅订票</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1.根据领导公务行程，向票务公司咨询航班号、时间、舱位等情况；与领导沟通，确定航班；出票后将票面信息发送给领导；</w:t>
            </w:r>
          </w:p>
        </w:tc>
      </w:tr>
      <w:tr w:rsidR="001006FB">
        <w:trPr>
          <w:cantSplit/>
          <w:trHeight w:val="312"/>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2.退票及改票相关事项；</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3.履行领导干部离京外出请假备案程序审批备案流程。</w:t>
            </w:r>
          </w:p>
        </w:tc>
      </w:tr>
      <w:tr w:rsidR="001006FB">
        <w:trPr>
          <w:cantSplit/>
          <w:trHeight w:val="47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五</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宋体" w:eastAsia="宋体" w:hAnsi="宋体" w:cs="宋体" w:hint="eastAsia"/>
              </w:rPr>
              <w:t>职责表述：节假日</w:t>
            </w:r>
            <w:r>
              <w:rPr>
                <w:rFonts w:ascii="宋体" w:eastAsia="宋体" w:hAnsi="宋体" w:cs="宋体" w:hint="eastAsia"/>
                <w:kern w:val="0"/>
                <w:szCs w:val="21"/>
              </w:rPr>
              <w:t>值班表编制和总部快递管理</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spacing w:line="160" w:lineRule="atLeast"/>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spacing w:line="160" w:lineRule="atLeast"/>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1.根据国家及上级统一放假规定，编写放假通知；</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2.按照三级值班要求，编制并传达集团总部节假日值班表；</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3.审核总部部室的快递申请单，每月核对快递账单、结账。</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37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rPr>
            </w:pPr>
            <w:r>
              <w:rPr>
                <w:rFonts w:ascii="仿宋" w:eastAsia="仿宋" w:hAnsi="仿宋" w:cs="仿宋" w:hint="eastAsia"/>
                <w:bCs/>
              </w:rPr>
              <w:t>1.大学及以上学历，行政管理或集团主营业务相关专业</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rPr>
            </w:pPr>
            <w:r>
              <w:rPr>
                <w:rFonts w:ascii="仿宋" w:eastAsia="仿宋" w:hAnsi="仿宋" w:cs="仿宋" w:hint="eastAsia"/>
                <w:bCs/>
              </w:rPr>
              <w:lastRenderedPageBreak/>
              <w:t>2.2年以上相关岗位工作经验</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3.具有较高的政治素质，了解集团总部各部门的基本职能，有较强的收集信息能力，有较好的语言表达能力和组织、沟通、协调能力；</w:t>
            </w:r>
          </w:p>
        </w:tc>
      </w:tr>
      <w:tr w:rsidR="001006FB">
        <w:trPr>
          <w:trHeight w:val="419"/>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rPr>
            </w:pPr>
            <w:r>
              <w:rPr>
                <w:rFonts w:ascii="仿宋" w:eastAsia="仿宋" w:hAnsi="仿宋" w:cs="仿宋" w:hint="eastAsia"/>
                <w:bCs/>
              </w:rPr>
              <w:t>4.了解行政和文员管理知识及国家相关政策法规，熟练使用办公软件；</w:t>
            </w:r>
          </w:p>
        </w:tc>
      </w:tr>
    </w:tbl>
    <w:p w:rsidR="001006FB" w:rsidRDefault="001006FB">
      <w:pPr>
        <w:pStyle w:val="20"/>
        <w:spacing w:after="0" w:line="560" w:lineRule="exact"/>
        <w:ind w:firstLineChars="1500" w:firstLine="4800"/>
        <w:rPr>
          <w:rFonts w:ascii="Times New Roman" w:eastAsia="仿宋_GB2312" w:hAnsi="Times New Roman" w:cs="Times New Roman" w:hint="default"/>
          <w:sz w:val="32"/>
          <w:szCs w:val="32"/>
        </w:rPr>
      </w:pPr>
    </w:p>
    <w:p w:rsidR="001006FB" w:rsidRDefault="001006FB">
      <w:pPr>
        <w:pStyle w:val="20"/>
        <w:spacing w:after="0" w:line="560" w:lineRule="exact"/>
        <w:ind w:firstLineChars="1500" w:firstLine="4800"/>
        <w:rPr>
          <w:rFonts w:ascii="Times New Roman" w:eastAsia="仿宋_GB2312" w:hAnsi="Times New Roman" w:cs="Times New Roman" w:hint="default"/>
          <w:sz w:val="32"/>
          <w:szCs w:val="32"/>
        </w:rPr>
      </w:pPr>
    </w:p>
    <w:p w:rsidR="001006FB" w:rsidRDefault="0093412D">
      <w:pPr>
        <w:adjustRightInd w:val="0"/>
        <w:snapToGrid w:val="0"/>
        <w:spacing w:line="360" w:lineRule="auto"/>
        <w:ind w:firstLineChars="800" w:firstLine="2880"/>
        <w:jc w:val="left"/>
        <w:rPr>
          <w:rFonts w:ascii="宋体" w:eastAsia="宋体" w:hAnsi="宋体" w:cs="Times New Roman"/>
          <w:b/>
        </w:rPr>
      </w:pPr>
      <w:r>
        <w:rPr>
          <w:rFonts w:ascii="Times New Roman" w:eastAsia="方正小标宋简体" w:hAnsi="Times New Roman" w:cs="Times New Roman" w:hint="eastAsia"/>
          <w:b/>
          <w:sz w:val="36"/>
          <w:szCs w:val="36"/>
        </w:rPr>
        <w:t>出纳</w:t>
      </w:r>
      <w:r>
        <w:rPr>
          <w:rFonts w:ascii="Times New Roman" w:eastAsia="方正小标宋简体" w:hAnsi="Times New Roman" w:cs="Times New Roman"/>
          <w:b/>
          <w:sz w:val="36"/>
          <w:szCs w:val="36"/>
        </w:rPr>
        <w:t>岗位说明书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ind w:leftChars="100" w:left="210"/>
              <w:rPr>
                <w:rFonts w:ascii="宋体" w:eastAsia="宋体" w:hAnsi="宋体" w:cs="Times New Roman"/>
                <w:b/>
              </w:rPr>
            </w:pPr>
            <w:r>
              <w:rPr>
                <w:rFonts w:ascii="宋体" w:eastAsia="宋体" w:hAnsi="宋体" w:cs="Times New Roman" w:hint="eastAsia"/>
                <w:b/>
              </w:rPr>
              <w:t>岗位目的：</w:t>
            </w:r>
            <w:r>
              <w:rPr>
                <w:rFonts w:ascii="仿宋" w:eastAsia="仿宋" w:hAnsi="仿宋" w:cs="仿宋" w:hint="eastAsia"/>
              </w:rPr>
              <w:t>负责办理总部日常资金支出、账户管理、银行结算以及协助办理集团融资工作，确保集团资金安全以及防范债务风险。</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542"/>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职责表述：负责总部日常资金管理。</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仿宋_GB2312" w:hint="eastAsia"/>
                <w:szCs w:val="21"/>
              </w:rPr>
              <w:t>1.负责办理现金支出、银行结算、开户销户以及现金和银行存款台账登记</w:t>
            </w:r>
            <w:r>
              <w:rPr>
                <w:rFonts w:ascii="仿宋" w:eastAsia="仿宋" w:hAnsi="仿宋" w:cs="仿宋_GB2312"/>
                <w:szCs w:val="21"/>
              </w:rPr>
              <w:t>工作</w:t>
            </w:r>
            <w:r>
              <w:rPr>
                <w:rFonts w:ascii="仿宋" w:eastAsia="仿宋" w:hAnsi="仿宋" w:cs="仿宋_GB2312" w:hint="eastAsia"/>
                <w:szCs w:val="21"/>
              </w:rPr>
              <w:t>。</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仿宋_GB2312"/>
                <w:szCs w:val="21"/>
              </w:rPr>
              <w:t>2.</w:t>
            </w:r>
            <w:r>
              <w:rPr>
                <w:rFonts w:ascii="仿宋" w:eastAsia="仿宋" w:hAnsi="仿宋" w:cs="仿宋_GB2312" w:hint="eastAsia"/>
                <w:szCs w:val="21"/>
              </w:rPr>
              <w:t>负责支票、发票、收据开发和储存管理。</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Times New Roman"/>
                <w:szCs w:val="28"/>
              </w:rPr>
              <w:t>3.</w:t>
            </w:r>
            <w:r>
              <w:rPr>
                <w:rFonts w:ascii="仿宋" w:eastAsia="仿宋" w:hAnsi="仿宋" w:cs="仿宋_GB2312" w:hint="eastAsia"/>
                <w:szCs w:val="21"/>
              </w:rPr>
              <w:t>负责保管财务人名章</w:t>
            </w:r>
            <w:r>
              <w:rPr>
                <w:rFonts w:ascii="仿宋" w:eastAsia="仿宋" w:hAnsi="仿宋" w:cs="仿宋_GB2312"/>
                <w:szCs w:val="21"/>
              </w:rPr>
              <w:t>以及各银行</w:t>
            </w:r>
            <w:r>
              <w:rPr>
                <w:rFonts w:ascii="仿宋" w:eastAsia="仿宋" w:hAnsi="仿宋" w:cs="仿宋_GB2312" w:hint="eastAsia"/>
                <w:szCs w:val="21"/>
              </w:rPr>
              <w:t>网银</w:t>
            </w:r>
            <w:r>
              <w:rPr>
                <w:rFonts w:ascii="仿宋" w:eastAsia="仿宋" w:hAnsi="仿宋" w:cs="仿宋_GB2312"/>
                <w:szCs w:val="21"/>
              </w:rPr>
              <w:t>U盾</w:t>
            </w:r>
            <w:r>
              <w:rPr>
                <w:rFonts w:ascii="仿宋" w:eastAsia="仿宋" w:hAnsi="仿宋" w:cs="仿宋_GB2312" w:hint="eastAsia"/>
                <w:szCs w:val="21"/>
              </w:rPr>
              <w:t>。</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仿宋_GB2312" w:hint="eastAsia"/>
                <w:szCs w:val="21"/>
              </w:rPr>
              <w:t>4.负责日常资金划拨及收支结算业务，审核报销单据、发票等原始凭证，办理费用报销业务。</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仿宋_GB2312"/>
                <w:szCs w:val="21"/>
              </w:rPr>
              <w:t>5</w:t>
            </w:r>
            <w:r>
              <w:rPr>
                <w:rFonts w:ascii="仿宋" w:eastAsia="仿宋" w:hAnsi="仿宋" w:cs="仿宋_GB2312" w:hint="eastAsia"/>
                <w:szCs w:val="21"/>
              </w:rPr>
              <w:t>.</w:t>
            </w:r>
            <w:r>
              <w:rPr>
                <w:rFonts w:ascii="仿宋" w:eastAsia="仿宋" w:hAnsi="仿宋" w:cs="Times New Roman" w:hint="eastAsia"/>
                <w:szCs w:val="28"/>
              </w:rPr>
              <w:t>定期核对银行存款账面余额与银行对账单，并</w:t>
            </w:r>
            <w:r>
              <w:rPr>
                <w:rFonts w:ascii="仿宋" w:eastAsia="仿宋" w:hAnsi="仿宋" w:cs="仿宋_GB2312" w:hint="eastAsia"/>
                <w:szCs w:val="21"/>
              </w:rPr>
              <w:t>及时做好与会计的对账工作</w:t>
            </w:r>
            <w:r>
              <w:rPr>
                <w:rFonts w:ascii="仿宋" w:eastAsia="仿宋" w:hAnsi="仿宋" w:cs="Times New Roman" w:hint="eastAsia"/>
                <w:szCs w:val="28"/>
              </w:rPr>
              <w:t>。</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_GB2312"/>
                <w:szCs w:val="21"/>
              </w:rPr>
            </w:pPr>
            <w:r>
              <w:rPr>
                <w:rFonts w:ascii="仿宋" w:eastAsia="仿宋" w:hAnsi="仿宋" w:cs="仿宋_GB2312"/>
                <w:szCs w:val="21"/>
              </w:rPr>
              <w:t>6</w:t>
            </w:r>
            <w:r>
              <w:rPr>
                <w:rFonts w:ascii="仿宋" w:eastAsia="仿宋" w:hAnsi="仿宋" w:cs="仿宋_GB2312" w:hint="eastAsia"/>
                <w:szCs w:val="21"/>
              </w:rPr>
              <w:t>.及时传递资金资料提供于会计，负责相关单据及资金资料的归档工作。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仿宋_GB2312"/>
                <w:szCs w:val="21"/>
              </w:rPr>
              <w:t>7</w:t>
            </w:r>
            <w:r>
              <w:rPr>
                <w:rFonts w:ascii="仿宋" w:eastAsia="仿宋" w:hAnsi="仿宋" w:cs="仿宋_GB2312" w:hint="eastAsia"/>
                <w:szCs w:val="21"/>
              </w:rPr>
              <w:t>.负责资金系统银行账户信息的录入和维护，并定期掌握及监测资金动态。</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Times New Roman"/>
                <w:szCs w:val="28"/>
              </w:rPr>
            </w:pPr>
            <w:r>
              <w:rPr>
                <w:rFonts w:ascii="仿宋" w:eastAsia="仿宋" w:hAnsi="仿宋" w:cs="仿宋_GB2312" w:hint="eastAsia"/>
                <w:szCs w:val="21"/>
              </w:rPr>
              <w:t>8.</w:t>
            </w:r>
            <w:r>
              <w:rPr>
                <w:rFonts w:ascii="仿宋" w:eastAsia="仿宋" w:hAnsi="仿宋" w:cs="Times New Roman"/>
                <w:szCs w:val="28"/>
              </w:rPr>
              <w:t xml:space="preserve"> </w:t>
            </w:r>
            <w:r>
              <w:rPr>
                <w:rFonts w:ascii="仿宋" w:eastAsia="仿宋" w:hAnsi="仿宋" w:cs="Times New Roman" w:hint="eastAsia"/>
                <w:szCs w:val="28"/>
              </w:rPr>
              <w:t>根据需要协调与银行的对接。</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_GB2312"/>
                <w:szCs w:val="21"/>
              </w:rPr>
            </w:pPr>
            <w:r>
              <w:rPr>
                <w:rFonts w:ascii="仿宋" w:eastAsia="仿宋" w:hAnsi="仿宋" w:cs="仿宋_GB2312"/>
                <w:szCs w:val="21"/>
              </w:rPr>
              <w:t>9、其他日常工作。</w:t>
            </w:r>
          </w:p>
        </w:tc>
      </w:tr>
      <w:tr w:rsidR="001006FB">
        <w:trPr>
          <w:cantSplit/>
          <w:trHeight w:val="643"/>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职责表述：协助办理集团融资工作。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楷体_GB2312" w:eastAsia="楷体_GB2312" w:hAnsi="华文楷体" w:cs="Times New Roman"/>
              </w:rPr>
            </w:pPr>
            <w:r>
              <w:rPr>
                <w:rFonts w:ascii="仿宋_GB2312" w:eastAsia="仿宋_GB2312" w:hAnsi="仿宋_GB2312" w:cs="仿宋_GB2312" w:hint="eastAsia"/>
                <w:szCs w:val="21"/>
              </w:rPr>
              <w:t>1.负责管理总部金融机构授信情况。</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楷体_GB2312" w:eastAsia="楷体_GB2312" w:hAnsi="华文楷体" w:cs="Times New Roman"/>
              </w:rPr>
            </w:pPr>
            <w:r>
              <w:rPr>
                <w:rFonts w:ascii="仿宋_GB2312" w:eastAsia="仿宋_GB2312" w:hAnsi="仿宋_GB2312" w:cs="仿宋_GB2312" w:hint="eastAsia"/>
                <w:szCs w:val="21"/>
              </w:rPr>
              <w:t>2.负责办理</w:t>
            </w:r>
            <w:r>
              <w:rPr>
                <w:rFonts w:ascii="仿宋_GB2312" w:eastAsia="仿宋_GB2312" w:hAnsi="仿宋_GB2312" w:cs="仿宋_GB2312"/>
                <w:szCs w:val="21"/>
              </w:rPr>
              <w:t>银行</w:t>
            </w:r>
            <w:r>
              <w:rPr>
                <w:rFonts w:ascii="仿宋_GB2312" w:eastAsia="仿宋_GB2312" w:hAnsi="仿宋_GB2312" w:cs="仿宋_GB2312" w:hint="eastAsia"/>
                <w:szCs w:val="21"/>
              </w:rPr>
              <w:t>贷款及债券融资的</w:t>
            </w:r>
            <w:r>
              <w:rPr>
                <w:rFonts w:ascii="仿宋_GB2312" w:eastAsia="仿宋_GB2312" w:hAnsi="仿宋_GB2312" w:cs="仿宋_GB2312"/>
                <w:szCs w:val="21"/>
              </w:rPr>
              <w:t>还本付息、</w:t>
            </w:r>
            <w:r>
              <w:rPr>
                <w:rFonts w:ascii="仿宋_GB2312" w:eastAsia="仿宋_GB2312" w:hAnsi="仿宋_GB2312" w:cs="仿宋_GB2312" w:hint="eastAsia"/>
                <w:szCs w:val="21"/>
              </w:rPr>
              <w:t>贷后</w:t>
            </w:r>
            <w:r>
              <w:rPr>
                <w:rFonts w:ascii="仿宋_GB2312" w:eastAsia="仿宋_GB2312" w:hAnsi="仿宋_GB2312" w:cs="仿宋_GB2312"/>
                <w:szCs w:val="21"/>
              </w:rPr>
              <w:t>审查</w:t>
            </w:r>
            <w:r>
              <w:rPr>
                <w:rFonts w:ascii="仿宋_GB2312" w:eastAsia="仿宋_GB2312" w:hAnsi="仿宋_GB2312" w:cs="仿宋_GB2312" w:hint="eastAsia"/>
                <w:szCs w:val="21"/>
              </w:rPr>
              <w:t>、资金</w:t>
            </w:r>
            <w:r>
              <w:rPr>
                <w:rFonts w:ascii="仿宋_GB2312" w:eastAsia="仿宋_GB2312" w:hAnsi="仿宋_GB2312" w:cs="仿宋_GB2312"/>
                <w:szCs w:val="21"/>
              </w:rPr>
              <w:t>提取与使用</w:t>
            </w:r>
            <w:r>
              <w:rPr>
                <w:rFonts w:ascii="仿宋_GB2312" w:eastAsia="仿宋_GB2312" w:hAnsi="仿宋_GB2312" w:cs="仿宋_GB2312" w:hint="eastAsia"/>
                <w:szCs w:val="21"/>
              </w:rPr>
              <w:t>等工作。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楷体_GB2312" w:eastAsia="楷体_GB2312" w:hAnsi="华文楷体" w:cs="Times New Roman"/>
              </w:rPr>
            </w:pPr>
            <w:r>
              <w:rPr>
                <w:rFonts w:ascii="仿宋_GB2312" w:eastAsia="仿宋_GB2312" w:hAnsi="仿宋_GB2312" w:cs="仿宋_GB2312" w:hint="eastAsia"/>
                <w:szCs w:val="21"/>
              </w:rPr>
              <w:t>3.协助财务公司做好资金划转</w:t>
            </w:r>
            <w:r>
              <w:rPr>
                <w:rFonts w:ascii="仿宋_GB2312" w:eastAsia="仿宋_GB2312" w:hAnsi="仿宋_GB2312" w:cs="仿宋_GB2312"/>
                <w:szCs w:val="21"/>
              </w:rPr>
              <w:t>及</w:t>
            </w:r>
            <w:r>
              <w:rPr>
                <w:rFonts w:ascii="仿宋_GB2312" w:eastAsia="仿宋_GB2312" w:hAnsi="仿宋_GB2312" w:cs="仿宋_GB2312" w:hint="eastAsia"/>
                <w:szCs w:val="21"/>
              </w:rPr>
              <w:t>归集工作。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楷体_GB2312" w:eastAsia="楷体_GB2312" w:hAnsi="华文楷体" w:cs="Times New Roman"/>
              </w:rPr>
            </w:pPr>
            <w:r>
              <w:rPr>
                <w:rFonts w:ascii="仿宋_GB2312" w:eastAsia="仿宋_GB2312" w:hAnsi="仿宋_GB2312" w:cs="仿宋_GB2312" w:hint="eastAsia"/>
                <w:szCs w:val="21"/>
              </w:rPr>
              <w:t>4.协助</w:t>
            </w:r>
            <w:r>
              <w:rPr>
                <w:rFonts w:ascii="仿宋_GB2312" w:eastAsia="仿宋_GB2312" w:hAnsi="仿宋_GB2312" w:cs="仿宋_GB2312"/>
                <w:szCs w:val="21"/>
              </w:rPr>
              <w:t>办理</w:t>
            </w:r>
            <w:r>
              <w:rPr>
                <w:rFonts w:ascii="仿宋_GB2312" w:eastAsia="仿宋_GB2312" w:hAnsi="仿宋_GB2312" w:cs="仿宋_GB2312" w:hint="eastAsia"/>
                <w:szCs w:val="21"/>
              </w:rPr>
              <w:t>与融资相关的其他外部事宜。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1. 大学本科及以上学历；金融经济、财务管理类相关专业；有初级及以上会计专业技术职称或者注册会计师职业资格。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2. 年龄30岁以内，要求3年以上相关岗位工作经验（具有集团化资金管理经验优先）。</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lastRenderedPageBreak/>
              <w:t>3. 具备良好的沟通协调能力、抗压能力、团队合作能力和快速学习能力。</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4.</w:t>
            </w:r>
            <w:r>
              <w:rPr>
                <w:rFonts w:ascii="仿宋" w:eastAsia="仿宋" w:hAnsi="仿宋" w:cs="仿宋" w:hint="eastAsia"/>
              </w:rPr>
              <w:t xml:space="preserve"> </w:t>
            </w:r>
            <w:r>
              <w:rPr>
                <w:rFonts w:ascii="仿宋" w:eastAsia="仿宋" w:hAnsi="仿宋" w:cs="仿宋" w:hint="eastAsia"/>
                <w:bCs/>
              </w:rPr>
              <w:t>熟练应用资金系统、财务软件和办公软件。</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numPr>
                <w:ilvl w:val="0"/>
                <w:numId w:val="4"/>
              </w:numPr>
              <w:snapToGrid w:val="0"/>
              <w:spacing w:beforeLines="50" w:before="156"/>
              <w:ind w:leftChars="100" w:left="210"/>
              <w:rPr>
                <w:rFonts w:ascii="仿宋" w:eastAsia="仿宋" w:hAnsi="仿宋" w:cs="仿宋"/>
                <w:bCs/>
              </w:rPr>
            </w:pPr>
            <w:r>
              <w:rPr>
                <w:rFonts w:ascii="仿宋" w:eastAsia="仿宋" w:hAnsi="仿宋" w:cs="仿宋" w:hint="eastAsia"/>
                <w:bCs/>
              </w:rPr>
              <w:t>个人素质：正直、敬业、责任心强、严谨踏实、工作仔细认真。</w:t>
            </w:r>
          </w:p>
        </w:tc>
      </w:tr>
    </w:tbl>
    <w:p w:rsidR="001006FB" w:rsidRDefault="0093412D">
      <w:pPr>
        <w:adjustRightInd w:val="0"/>
        <w:snapToGrid w:val="0"/>
        <w:spacing w:line="360" w:lineRule="auto"/>
        <w:ind w:firstLineChars="600" w:firstLine="2160"/>
        <w:jc w:val="left"/>
        <w:rPr>
          <w:rFonts w:ascii="Times New Roman" w:eastAsia="方正小标宋简体" w:hAnsi="Times New Roman" w:cs="Times New Roman"/>
          <w:b/>
          <w:sz w:val="36"/>
          <w:szCs w:val="36"/>
        </w:rPr>
      </w:pPr>
      <w:bookmarkStart w:id="0" w:name="_GoBack"/>
      <w:bookmarkEnd w:id="0"/>
      <w:r>
        <w:rPr>
          <w:rFonts w:ascii="Times New Roman" w:eastAsia="方正小标宋简体" w:hAnsi="Times New Roman" w:cs="Times New Roman" w:hint="eastAsia"/>
          <w:b/>
          <w:sz w:val="36"/>
          <w:szCs w:val="36"/>
        </w:rPr>
        <w:t xml:space="preserve"> </w:t>
      </w:r>
    </w:p>
    <w:p w:rsidR="001006FB" w:rsidRDefault="0093412D">
      <w:pPr>
        <w:adjustRightInd w:val="0"/>
        <w:snapToGrid w:val="0"/>
        <w:spacing w:line="360" w:lineRule="auto"/>
        <w:ind w:firstLineChars="600" w:firstLine="2160"/>
        <w:jc w:val="left"/>
        <w:rPr>
          <w:rFonts w:ascii="宋体" w:eastAsia="宋体" w:hAnsi="宋体" w:cs="Times New Roman"/>
          <w:b/>
        </w:rPr>
      </w:pPr>
      <w:r>
        <w:rPr>
          <w:rFonts w:ascii="Times New Roman" w:eastAsia="方正小标宋简体" w:hAnsi="Times New Roman" w:cs="Times New Roman" w:hint="eastAsia"/>
          <w:b/>
          <w:sz w:val="36"/>
          <w:szCs w:val="36"/>
        </w:rPr>
        <w:t>审查调查管理</w:t>
      </w:r>
      <w:r>
        <w:rPr>
          <w:rFonts w:ascii="Times New Roman" w:eastAsia="方正小标宋简体" w:hAnsi="Times New Roman" w:cs="Times New Roman"/>
          <w:b/>
          <w:sz w:val="36"/>
          <w:szCs w:val="36"/>
        </w:rPr>
        <w:t>岗位说明书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 xml:space="preserve">岗位目的： </w:t>
            </w:r>
            <w:r>
              <w:rPr>
                <w:rFonts w:ascii="仿宋" w:eastAsia="仿宋" w:hAnsi="仿宋" w:cs="仿宋" w:hint="eastAsia"/>
                <w:sz w:val="24"/>
              </w:rPr>
              <w:t>依规依纪依法组织开展纪检监察审查调查等工作。</w:t>
            </w:r>
            <w:r>
              <w:rPr>
                <w:rFonts w:ascii="宋体" w:eastAsia="宋体" w:hAnsi="宋体" w:cs="Times New Roman" w:hint="eastAsia"/>
                <w:b/>
                <w:sz w:val="24"/>
              </w:rPr>
              <w:t xml:space="preserve">   </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437"/>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职责表述：组织开展集团问题线索核查和案件审查调查工作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jc w:val="left"/>
              <w:rPr>
                <w:rFonts w:ascii="仿宋" w:eastAsia="仿宋" w:hAnsi="仿宋" w:cs="仿宋"/>
                <w:szCs w:val="21"/>
              </w:rPr>
            </w:pPr>
            <w:r>
              <w:rPr>
                <w:rFonts w:ascii="仿宋" w:eastAsia="仿宋" w:hAnsi="仿宋" w:cs="仿宋" w:hint="eastAsia"/>
                <w:szCs w:val="21"/>
              </w:rPr>
              <w:t>1.组织开展问题线索核查和违纪违法案件的审查调查工作。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jc w:val="left"/>
              <w:rPr>
                <w:rFonts w:ascii="仿宋" w:eastAsia="仿宋" w:hAnsi="仿宋" w:cs="仿宋"/>
                <w:szCs w:val="21"/>
              </w:rPr>
            </w:pPr>
            <w:r>
              <w:rPr>
                <w:rFonts w:ascii="仿宋" w:eastAsia="仿宋" w:hAnsi="仿宋" w:cs="仿宋" w:hint="eastAsia"/>
                <w:szCs w:val="21"/>
              </w:rPr>
              <w:t>2.根据问题线索核查和案件审查调查工作情况，组织开展外部协查、取证等工作。</w:t>
            </w:r>
          </w:p>
        </w:tc>
      </w:tr>
      <w:tr w:rsidR="001006FB">
        <w:trPr>
          <w:cantSplit/>
          <w:trHeight w:val="602"/>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jc w:val="left"/>
              <w:rPr>
                <w:rFonts w:ascii="仿宋" w:eastAsia="仿宋" w:hAnsi="仿宋" w:cs="仿宋"/>
                <w:szCs w:val="21"/>
              </w:rPr>
            </w:pPr>
            <w:r>
              <w:rPr>
                <w:rFonts w:ascii="仿宋" w:eastAsia="仿宋" w:hAnsi="仿宋" w:cs="仿宋" w:hint="eastAsia"/>
                <w:szCs w:val="21"/>
              </w:rPr>
              <w:t>3.根据问题线索和案件办理情况，对发现的企业管理等问题提出纪检监察建议书或工作提醒函，并督促落实整改工作。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jc w:val="left"/>
              <w:rPr>
                <w:rFonts w:ascii="仿宋" w:eastAsia="仿宋" w:hAnsi="仿宋" w:cs="仿宋"/>
                <w:szCs w:val="21"/>
              </w:rPr>
            </w:pPr>
            <w:r>
              <w:rPr>
                <w:rFonts w:ascii="仿宋" w:eastAsia="仿宋" w:hAnsi="仿宋" w:cs="仿宋" w:hint="eastAsia"/>
                <w:szCs w:val="21"/>
              </w:rPr>
              <w:t>4.做好问题线索办理和案件审查调查的总结分析工作。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jc w:val="left"/>
              <w:rPr>
                <w:rFonts w:ascii="仿宋" w:eastAsia="仿宋" w:hAnsi="仿宋" w:cs="仿宋"/>
                <w:szCs w:val="21"/>
              </w:rPr>
            </w:pPr>
            <w:r>
              <w:rPr>
                <w:rFonts w:ascii="仿宋" w:eastAsia="仿宋" w:hAnsi="仿宋" w:cs="仿宋" w:hint="eastAsia"/>
                <w:szCs w:val="21"/>
              </w:rPr>
              <w:t>5.根据上级意见和审理意见，做好问题线索和案件补证工作。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jc w:val="left"/>
              <w:rPr>
                <w:rFonts w:ascii="仿宋" w:eastAsia="仿宋" w:hAnsi="仿宋" w:cs="仿宋"/>
                <w:szCs w:val="21"/>
              </w:rPr>
            </w:pPr>
            <w:r>
              <w:rPr>
                <w:rFonts w:ascii="仿宋" w:eastAsia="仿宋" w:hAnsi="仿宋" w:cs="仿宋" w:hint="eastAsia"/>
                <w:szCs w:val="21"/>
              </w:rPr>
              <w:t>6.做好办结问题线索和办结案件的组卷归档等工作</w:t>
            </w:r>
          </w:p>
        </w:tc>
      </w:tr>
      <w:tr w:rsidR="001006FB">
        <w:trPr>
          <w:cantSplit/>
          <w:trHeight w:val="444"/>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职责表述：指导所属企业开展问题线索核查和案件审查调查工作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1.指导、督办所属企业重要问题线索和案件审查调查工作。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2.指导、监督所属单位依规依纪依法开展问题线索核查和案件审查调查工作。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3.指导、协助所属企业开展外部协查等工作。</w:t>
            </w:r>
          </w:p>
        </w:tc>
      </w:tr>
      <w:tr w:rsidR="001006FB">
        <w:trPr>
          <w:cantSplit/>
          <w:trHeight w:val="46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职责表述：其他工作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1.协助部门负责人开展审查调查相关制度、流程的梳理、制定、修订等工作。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2.完成领导交办的其他工作。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szCs w:val="21"/>
              </w:rPr>
            </w:pPr>
            <w:r>
              <w:rPr>
                <w:rFonts w:ascii="仿宋" w:eastAsia="仿宋" w:hAnsi="仿宋" w:cs="仿宋" w:hint="eastAsia"/>
                <w:bCs/>
                <w:szCs w:val="21"/>
              </w:rPr>
              <w:t>1.中共党员，研究生及以上学历，专业不限；3年以上基层管理经验或1年以上纪检监察工作经验；有纪检监察审查调查工作经历，曾承办违纪违法案件者优先；</w:t>
            </w:r>
          </w:p>
        </w:tc>
      </w:tr>
      <w:tr w:rsidR="001006FB">
        <w:trPr>
          <w:trHeight w:val="49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2.具备较强的政治意识、组织意识、纪律意识、团队意识和综合管理、沟通协调能力；</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szCs w:val="21"/>
              </w:rPr>
            </w:pPr>
            <w:r>
              <w:rPr>
                <w:rFonts w:ascii="仿宋" w:eastAsia="仿宋" w:hAnsi="仿宋" w:cs="仿宋" w:hint="eastAsia"/>
                <w:bCs/>
                <w:szCs w:val="21"/>
              </w:rPr>
              <w:t>3.熟悉党和国家关于纪检监察工作的方针政策、党纪条规、法律法规，熟练掌握纪检监察业务知识，熟悉法律、财务、经济、企业管理等方面的知识；</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4.具备较强的审查调查工作能力，能够独立组织开展问题线索初核和案件审查调查工作；</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5.能够经常性出差开展外部协查、取证等工作，能够长时间集中封闭开展审查调查工作；</w:t>
            </w:r>
          </w:p>
        </w:tc>
      </w:tr>
      <w:tr w:rsidR="001006FB">
        <w:trPr>
          <w:trHeight w:val="28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6.能够熟练使用WPS等办公软件，具有一定的写作能力、语言表达能力。</w:t>
            </w:r>
          </w:p>
        </w:tc>
      </w:tr>
    </w:tbl>
    <w:p w:rsidR="001006FB" w:rsidRDefault="001006FB">
      <w:pPr>
        <w:pStyle w:val="20"/>
        <w:spacing w:after="0" w:line="560" w:lineRule="exact"/>
        <w:ind w:firstLineChars="1500" w:firstLine="4800"/>
        <w:rPr>
          <w:rFonts w:ascii="Times New Roman" w:eastAsia="仿宋_GB2312" w:hAnsi="Times New Roman" w:cs="Times New Roman" w:hint="default"/>
          <w:sz w:val="32"/>
          <w:szCs w:val="32"/>
        </w:rPr>
      </w:pPr>
    </w:p>
    <w:p w:rsidR="001006FB" w:rsidRDefault="0093412D">
      <w:pPr>
        <w:adjustRightInd w:val="0"/>
        <w:snapToGrid w:val="0"/>
        <w:spacing w:line="360" w:lineRule="auto"/>
        <w:ind w:firstLineChars="600" w:firstLine="2160"/>
        <w:jc w:val="left"/>
        <w:rPr>
          <w:rFonts w:ascii="宋体" w:eastAsia="宋体" w:hAnsi="宋体" w:cs="Times New Roman"/>
          <w:b/>
        </w:rPr>
      </w:pPr>
      <w:r>
        <w:rPr>
          <w:rFonts w:ascii="Times New Roman" w:eastAsia="方正小标宋简体" w:hAnsi="Times New Roman" w:cs="Times New Roman" w:hint="eastAsia"/>
          <w:b/>
          <w:sz w:val="36"/>
          <w:szCs w:val="36"/>
        </w:rPr>
        <w:t xml:space="preserve"> </w:t>
      </w:r>
      <w:r>
        <w:rPr>
          <w:rFonts w:ascii="Times New Roman" w:eastAsia="方正小标宋简体" w:hAnsi="Times New Roman" w:cs="Times New Roman" w:hint="eastAsia"/>
          <w:b/>
          <w:sz w:val="36"/>
          <w:szCs w:val="36"/>
        </w:rPr>
        <w:t>审查调查</w:t>
      </w:r>
      <w:r>
        <w:rPr>
          <w:rFonts w:ascii="Times New Roman" w:eastAsia="方正小标宋简体" w:hAnsi="Times New Roman" w:cs="Times New Roman"/>
          <w:b/>
          <w:sz w:val="36"/>
          <w:szCs w:val="36"/>
        </w:rPr>
        <w:t>岗位说明书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 xml:space="preserve">岗位目的： </w:t>
            </w:r>
            <w:r>
              <w:rPr>
                <w:rFonts w:ascii="仿宋" w:eastAsia="仿宋" w:hAnsi="仿宋" w:cs="仿宋" w:hint="eastAsia"/>
                <w:szCs w:val="21"/>
              </w:rPr>
              <w:t>依规依纪依法开展纪检监察审查调查等工作。</w:t>
            </w:r>
            <w:r>
              <w:rPr>
                <w:rFonts w:ascii="宋体" w:eastAsia="宋体" w:hAnsi="宋体" w:cs="Times New Roman" w:hint="eastAsia"/>
                <w:b/>
                <w:szCs w:val="21"/>
              </w:rPr>
              <w:t xml:space="preserve">  </w:t>
            </w:r>
            <w:r>
              <w:rPr>
                <w:rFonts w:ascii="宋体" w:eastAsia="宋体" w:hAnsi="宋体" w:cs="Times New Roman" w:hint="eastAsia"/>
                <w:b/>
                <w:sz w:val="24"/>
              </w:rPr>
              <w:t xml:space="preserve"> </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542"/>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职责表述：开展集团问题线索核查和案件审查调查工作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1.组织开展问题线索核查和违纪案件审查工作，按照要求参与职务违法案件调查工作。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2.按照要求做好外部协查、取证等工作。</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3.根据问题线索和案件办理情况，对发现的企业管理等问题提出纪检监察建议书或工作提醒函，并督促落实整改工作。</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4.做好问题线索办理和案件审查调查的总结分析工作。</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5.根据上级意见和审理意见，做好问题线索和案件补证工作。</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6.做好办结问题线索和办结案件的组卷归档等工作</w:t>
            </w:r>
          </w:p>
        </w:tc>
      </w:tr>
      <w:tr w:rsidR="001006FB">
        <w:trPr>
          <w:cantSplit/>
          <w:trHeight w:val="549"/>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职责表述：督办所属企业问题线索和案件</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1.按照要求做好所属企业重要问题线索核查和案件审查调查的督办工作。</w:t>
            </w:r>
          </w:p>
        </w:tc>
      </w:tr>
      <w:tr w:rsidR="001006FB">
        <w:trPr>
          <w:cantSplit/>
          <w:trHeight w:val="392"/>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2.按照要求协助所属企业开展外部协查等工作。</w:t>
            </w:r>
          </w:p>
        </w:tc>
      </w:tr>
      <w:tr w:rsidR="001006FB">
        <w:trPr>
          <w:cantSplit/>
          <w:trHeight w:val="483"/>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职责表述：其他工作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1.协助部门负责人开展审查调查相关制度、流程的梳理、制定和修订等工作。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2.完成领导交办的其他工作。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szCs w:val="21"/>
              </w:rPr>
            </w:pPr>
            <w:r>
              <w:rPr>
                <w:rFonts w:ascii="仿宋" w:eastAsia="仿宋" w:hAnsi="仿宋" w:cs="仿宋" w:hint="eastAsia"/>
                <w:bCs/>
                <w:szCs w:val="21"/>
              </w:rPr>
              <w:t>1.中共党员，研究生及以上学历，专业不限；3年以上基层管理经验或1年以上纪检监察工作经验；有纪检监察审查调查工作经历，曾承办违纪违法案件者优先；</w:t>
            </w:r>
          </w:p>
        </w:tc>
      </w:tr>
      <w:tr w:rsidR="001006FB">
        <w:trPr>
          <w:trHeight w:val="46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2.具备较强的政治意识、组织意识、纪律意识、团队意识和综合管理、沟通协调能力；</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szCs w:val="21"/>
              </w:rPr>
            </w:pPr>
            <w:r>
              <w:rPr>
                <w:rFonts w:ascii="仿宋" w:eastAsia="仿宋" w:hAnsi="仿宋" w:cs="仿宋" w:hint="eastAsia"/>
                <w:bCs/>
                <w:szCs w:val="21"/>
              </w:rPr>
              <w:t>3.熟悉党和国家关于纪检监察工作的方针政策、党纪条规、法律法规，熟练掌握纪检监察业务知识，熟悉法律、财务、经济、企业管理等方面的知识；</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4.具备较强的审查调查工作能力；</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5.能够经常性出差开展外部协查、取证等工作，能够长时间集中封闭开展审查调查工作；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仿宋" w:eastAsia="仿宋" w:hAnsi="仿宋" w:cs="仿宋"/>
                <w:bCs/>
                <w:szCs w:val="21"/>
              </w:rPr>
            </w:pPr>
            <w:r>
              <w:rPr>
                <w:rFonts w:ascii="仿宋" w:eastAsia="仿宋" w:hAnsi="仿宋" w:cs="仿宋" w:hint="eastAsia"/>
                <w:bCs/>
                <w:szCs w:val="21"/>
              </w:rPr>
              <w:t>6.能够熟练使用WPS等办公软件，具有一定的写作能力、语言表达能力。</w:t>
            </w:r>
          </w:p>
        </w:tc>
      </w:tr>
    </w:tbl>
    <w:p w:rsidR="001006FB" w:rsidRDefault="001006FB">
      <w:pPr>
        <w:pStyle w:val="20"/>
        <w:spacing w:after="0" w:line="560" w:lineRule="exact"/>
        <w:ind w:firstLineChars="1500" w:firstLine="4800"/>
        <w:rPr>
          <w:rFonts w:ascii="Times New Roman" w:eastAsia="仿宋_GB2312" w:hAnsi="Times New Roman" w:cs="Times New Roman" w:hint="default"/>
          <w:sz w:val="32"/>
          <w:szCs w:val="32"/>
        </w:rPr>
      </w:pPr>
    </w:p>
    <w:p w:rsidR="001006FB" w:rsidRDefault="0093412D">
      <w:pPr>
        <w:adjustRightInd w:val="0"/>
        <w:snapToGrid w:val="0"/>
        <w:spacing w:line="360" w:lineRule="auto"/>
        <w:jc w:val="center"/>
        <w:rPr>
          <w:rFonts w:ascii="宋体" w:eastAsia="宋体" w:hAnsi="宋体" w:cs="Times New Roman"/>
          <w:b/>
        </w:rPr>
      </w:pPr>
      <w:r>
        <w:rPr>
          <w:rFonts w:ascii="Times New Roman" w:eastAsia="方正小标宋简体" w:hAnsi="Times New Roman" w:cs="Times New Roman" w:hint="eastAsia"/>
          <w:b/>
          <w:sz w:val="36"/>
          <w:szCs w:val="36"/>
        </w:rPr>
        <w:t>纪检监察综合管理</w:t>
      </w:r>
      <w:r>
        <w:rPr>
          <w:rFonts w:ascii="Times New Roman" w:eastAsia="方正小标宋简体" w:hAnsi="Times New Roman" w:cs="Times New Roman"/>
          <w:b/>
          <w:sz w:val="36"/>
          <w:szCs w:val="36"/>
        </w:rPr>
        <w:t>岗位说明书</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ind w:leftChars="100" w:left="210"/>
              <w:rPr>
                <w:rFonts w:ascii="宋体" w:eastAsia="宋体" w:hAnsi="宋体" w:cs="Times New Roman"/>
                <w:b/>
              </w:rPr>
            </w:pPr>
            <w:r>
              <w:rPr>
                <w:rFonts w:ascii="宋体" w:eastAsia="宋体" w:hAnsi="宋体" w:cs="Times New Roman" w:hint="eastAsia"/>
                <w:b/>
              </w:rPr>
              <w:lastRenderedPageBreak/>
              <w:t xml:space="preserve">岗位目的： </w:t>
            </w:r>
            <w:r>
              <w:rPr>
                <w:rFonts w:ascii="仿宋" w:eastAsia="仿宋" w:hAnsi="仿宋" w:cs="仿宋" w:hint="eastAsia"/>
                <w:szCs w:val="21"/>
              </w:rPr>
              <w:t>根据上级和集团党委、纪委关于纪检监察干部队伍建设工作部署，加强档案管理、制度建设、干部培训，推进信息化建设等工作。</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487"/>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宋体" w:eastAsia="宋体" w:hAnsi="宋体" w:cs="宋体" w:hint="eastAsia"/>
              </w:rPr>
              <w:t>职责表述：</w:t>
            </w:r>
            <w:r>
              <w:rPr>
                <w:rFonts w:ascii="宋体" w:eastAsia="宋体" w:hAnsi="宋体" w:cs="宋体" w:hint="eastAsia"/>
                <w:szCs w:val="21"/>
              </w:rPr>
              <w:t>纪检监察文书档案管理</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 w:val="22"/>
                <w:szCs w:val="28"/>
              </w:rPr>
            </w:pPr>
            <w:r>
              <w:rPr>
                <w:rFonts w:ascii="仿宋" w:eastAsia="仿宋" w:hAnsi="仿宋" w:cs="仿宋" w:hint="eastAsia"/>
                <w:szCs w:val="21"/>
              </w:rPr>
              <w:t>1.起草集团纪检监察重要文件及领导重要讲话材料；</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2.牵头建设、管理集团纪检监察规章制度、工作流程；管理纪检监察日常工作档案；</w:t>
            </w:r>
          </w:p>
          <w:p w:rsidR="001006FB" w:rsidRDefault="0093412D">
            <w:pPr>
              <w:adjustRightInd w:val="0"/>
              <w:snapToGrid w:val="0"/>
              <w:ind w:leftChars="90" w:left="212" w:hangingChars="11" w:hanging="23"/>
              <w:rPr>
                <w:rFonts w:ascii="仿宋" w:eastAsia="仿宋" w:hAnsi="仿宋" w:cs="仿宋"/>
                <w:sz w:val="22"/>
                <w:szCs w:val="28"/>
              </w:rPr>
            </w:pPr>
            <w:r>
              <w:rPr>
                <w:rFonts w:ascii="仿宋" w:eastAsia="仿宋" w:hAnsi="仿宋" w:cs="仿宋" w:hint="eastAsia"/>
                <w:szCs w:val="21"/>
              </w:rPr>
              <w:t>组织管理纪检监察有关会议。</w:t>
            </w:r>
          </w:p>
        </w:tc>
      </w:tr>
      <w:tr w:rsidR="001006FB">
        <w:trPr>
          <w:cantSplit/>
          <w:trHeight w:val="534"/>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宋体" w:eastAsia="宋体" w:hAnsi="宋体" w:cs="宋体" w:hint="eastAsia"/>
              </w:rPr>
              <w:t>职责表述：纪检</w:t>
            </w:r>
            <w:r>
              <w:rPr>
                <w:rFonts w:ascii="宋体" w:eastAsia="宋体" w:hAnsi="宋体" w:cs="宋体" w:hint="eastAsia"/>
                <w:szCs w:val="21"/>
              </w:rPr>
              <w:t>监察干部管理与监督工作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1.组织开展纪检监察干部队伍建设及业务培训；建立健全干部廉政档案；组织开展集团中层干部任前廉政谈话；</w:t>
            </w:r>
          </w:p>
        </w:tc>
      </w:tr>
      <w:tr w:rsidR="001006FB">
        <w:trPr>
          <w:cantSplit/>
          <w:trHeight w:val="47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2.加强纪检干部监督，严管厚爱锻造铁军；组织开展直属企业纪检监察组织履职评价。</w:t>
            </w:r>
          </w:p>
        </w:tc>
      </w:tr>
      <w:tr w:rsidR="001006FB">
        <w:trPr>
          <w:cantSplit/>
          <w:trHeight w:val="483"/>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宋体" w:eastAsia="宋体" w:hAnsi="宋体" w:cs="宋体" w:hint="eastAsia"/>
              </w:rPr>
              <w:t>职责表述：</w:t>
            </w:r>
            <w:r>
              <w:rPr>
                <w:rFonts w:ascii="宋体" w:eastAsia="宋体" w:hAnsi="宋体" w:cs="宋体" w:hint="eastAsia"/>
                <w:szCs w:val="21"/>
              </w:rPr>
              <w:t>纪检监察信息化建设管理</w:t>
            </w:r>
          </w:p>
        </w:tc>
      </w:tr>
      <w:tr w:rsidR="001006FB">
        <w:trPr>
          <w:cantSplit/>
          <w:trHeight w:val="33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1.开展纪检监察信息化网络建设；</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2.负责办案区的日常运营管理，加强对谈话室等硬件设施的使用管理。</w:t>
            </w:r>
          </w:p>
        </w:tc>
      </w:tr>
      <w:tr w:rsidR="001006FB">
        <w:trPr>
          <w:cantSplit/>
          <w:trHeight w:val="53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四</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华文细黑" w:eastAsia="华文细黑" w:hAnsi="华文细黑" w:cs="华文细黑" w:hint="eastAsia"/>
              </w:rPr>
              <w:t>职责表述：</w:t>
            </w:r>
            <w:r>
              <w:rPr>
                <w:rFonts w:ascii="宋体" w:eastAsia="宋体" w:hAnsi="宋体" w:cs="Times New Roman" w:hint="eastAsia"/>
                <w:szCs w:val="21"/>
              </w:rPr>
              <w:t>其他工作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1.做好对所负责工作的外部协调对接；</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2.配合监督检查室、审查调查室做好相关工作；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szCs w:val="21"/>
              </w:rPr>
              <w:t>3.落实领导交办的其他工作。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rPr>
                <w:rFonts w:ascii="仿宋" w:eastAsia="仿宋" w:hAnsi="仿宋" w:cs="仿宋"/>
                <w:bCs/>
              </w:rPr>
            </w:pPr>
            <w:r>
              <w:rPr>
                <w:rFonts w:ascii="仿宋" w:eastAsia="仿宋" w:hAnsi="仿宋" w:cs="仿宋" w:hint="eastAsia"/>
                <w:bCs/>
              </w:rPr>
              <w:t>1.中共党员，</w:t>
            </w:r>
            <w:r>
              <w:rPr>
                <w:rFonts w:ascii="仿宋" w:eastAsia="仿宋" w:hAnsi="仿宋" w:cs="仿宋" w:hint="eastAsia"/>
                <w:sz w:val="22"/>
                <w:szCs w:val="28"/>
              </w:rPr>
              <w:t>研究生及以上学历，法律、审计、财务、金融、经济、管理及政工类专业优先；</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rPr>
                <w:rFonts w:ascii="仿宋" w:eastAsia="仿宋" w:hAnsi="仿宋" w:cs="仿宋"/>
                <w:bCs/>
              </w:rPr>
            </w:pPr>
            <w:r>
              <w:rPr>
                <w:rFonts w:ascii="仿宋" w:eastAsia="仿宋" w:hAnsi="仿宋" w:cs="仿宋" w:hint="eastAsia"/>
                <w:bCs/>
              </w:rPr>
              <w:t>2.具有较强的写作能力和语言表达能力，</w:t>
            </w:r>
            <w:r>
              <w:rPr>
                <w:rFonts w:ascii="仿宋" w:eastAsia="仿宋" w:hAnsi="仿宋" w:cs="仿宋" w:hint="eastAsia"/>
                <w:sz w:val="22"/>
                <w:szCs w:val="28"/>
              </w:rPr>
              <w:t>3年以上基层管理经验或1年以上纪检监察部门工作经验；</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rPr>
                <w:rFonts w:ascii="仿宋" w:eastAsia="仿宋" w:hAnsi="仿宋" w:cs="仿宋"/>
                <w:bCs/>
              </w:rPr>
            </w:pPr>
            <w:r>
              <w:rPr>
                <w:rFonts w:ascii="仿宋" w:eastAsia="仿宋" w:hAnsi="仿宋" w:cs="仿宋" w:hint="eastAsia"/>
                <w:bCs/>
              </w:rPr>
              <w:t>3.</w:t>
            </w:r>
            <w:r>
              <w:rPr>
                <w:rFonts w:ascii="仿宋" w:eastAsia="仿宋" w:hAnsi="仿宋" w:cs="仿宋" w:hint="eastAsia"/>
                <w:sz w:val="22"/>
                <w:szCs w:val="28"/>
              </w:rPr>
              <w:t>具备较强的政治意识、组织意识、纪律意识、归纳思维、合作精神、主动性以及为人诚实正直；</w:t>
            </w:r>
          </w:p>
        </w:tc>
      </w:tr>
      <w:tr w:rsidR="001006FB">
        <w:trPr>
          <w:trHeight w:val="773"/>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rPr>
                <w:rFonts w:ascii="仿宋" w:eastAsia="仿宋" w:hAnsi="仿宋" w:cs="仿宋"/>
                <w:bCs/>
              </w:rPr>
            </w:pPr>
            <w:r>
              <w:rPr>
                <w:rFonts w:ascii="仿宋" w:eastAsia="仿宋" w:hAnsi="仿宋" w:cs="仿宋" w:hint="eastAsia"/>
                <w:bCs/>
              </w:rPr>
              <w:t>4.</w:t>
            </w:r>
            <w:r>
              <w:rPr>
                <w:rFonts w:ascii="仿宋" w:eastAsia="仿宋" w:hAnsi="仿宋" w:cs="仿宋" w:hint="eastAsia"/>
                <w:sz w:val="22"/>
                <w:szCs w:val="28"/>
              </w:rPr>
              <w:t>掌握党纪条规和纪检业务知识，了解法律、财务、金融、经济、管理知识，熟练使用常用办公软件。</w:t>
            </w:r>
          </w:p>
        </w:tc>
      </w:tr>
    </w:tbl>
    <w:p w:rsidR="001006FB" w:rsidRDefault="001006FB">
      <w:pPr>
        <w:pStyle w:val="20"/>
        <w:spacing w:after="0" w:line="560" w:lineRule="exact"/>
        <w:ind w:firstLine="640"/>
        <w:rPr>
          <w:rFonts w:ascii="Times New Roman" w:eastAsia="仿宋_GB2312" w:hAnsi="Times New Roman" w:cs="Times New Roman" w:hint="default"/>
          <w:sz w:val="32"/>
          <w:szCs w:val="32"/>
        </w:rPr>
      </w:pPr>
    </w:p>
    <w:p w:rsidR="001006FB" w:rsidRDefault="001006FB">
      <w:pPr>
        <w:pStyle w:val="20"/>
        <w:spacing w:after="0" w:line="560" w:lineRule="exact"/>
        <w:ind w:firstLineChars="1500" w:firstLine="4800"/>
        <w:rPr>
          <w:rFonts w:ascii="Times New Roman" w:eastAsia="仿宋_GB2312" w:hAnsi="Times New Roman" w:cs="Times New Roman" w:hint="default"/>
          <w:sz w:val="32"/>
          <w:szCs w:val="32"/>
        </w:rPr>
      </w:pPr>
    </w:p>
    <w:p w:rsidR="001006FB" w:rsidRDefault="0093412D">
      <w:pPr>
        <w:adjustRightInd w:val="0"/>
        <w:snapToGrid w:val="0"/>
        <w:spacing w:line="360" w:lineRule="auto"/>
        <w:ind w:firstLineChars="600" w:firstLine="2160"/>
        <w:jc w:val="left"/>
        <w:rPr>
          <w:rFonts w:ascii="宋体" w:eastAsia="宋体" w:hAnsi="宋体" w:cs="Times New Roman"/>
          <w:b/>
        </w:rPr>
      </w:pPr>
      <w:r>
        <w:rPr>
          <w:rFonts w:ascii="Times New Roman" w:eastAsia="方正小标宋简体" w:hAnsi="Times New Roman" w:cs="Times New Roman" w:hint="eastAsia"/>
          <w:b/>
          <w:sz w:val="36"/>
          <w:szCs w:val="36"/>
        </w:rPr>
        <w:t xml:space="preserve"> </w:t>
      </w:r>
      <w:r>
        <w:rPr>
          <w:rFonts w:ascii="Times New Roman" w:eastAsia="方正小标宋简体" w:hAnsi="Times New Roman" w:cs="Times New Roman" w:hint="eastAsia"/>
          <w:b/>
          <w:sz w:val="36"/>
          <w:szCs w:val="36"/>
        </w:rPr>
        <w:t>企业管理</w:t>
      </w:r>
      <w:r>
        <w:rPr>
          <w:rFonts w:ascii="Times New Roman" w:eastAsia="方正小标宋简体" w:hAnsi="Times New Roman" w:cs="Times New Roman"/>
          <w:b/>
          <w:sz w:val="36"/>
          <w:szCs w:val="36"/>
        </w:rPr>
        <w:t>岗位说明书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ind w:leftChars="100" w:left="210"/>
              <w:rPr>
                <w:rFonts w:ascii="宋体" w:eastAsia="宋体" w:hAnsi="宋体" w:cs="Times New Roman"/>
                <w:b/>
              </w:rPr>
            </w:pPr>
            <w:r>
              <w:rPr>
                <w:rFonts w:ascii="宋体" w:eastAsia="宋体" w:hAnsi="宋体" w:cs="Times New Roman" w:hint="eastAsia"/>
                <w:b/>
              </w:rPr>
              <w:t>岗位目的：</w:t>
            </w:r>
            <w:r>
              <w:rPr>
                <w:rFonts w:ascii="仿宋" w:eastAsia="仿宋" w:hAnsi="仿宋" w:cs="仿宋" w:hint="eastAsia"/>
                <w:bCs/>
              </w:rPr>
              <w:t>根据市国资委、集团对企业管理工作的相关要求，开展北控集团企业管理与分析工作，包括直属企业经营绩效考核方案制定与实施、集团内部控制体系建设、组织机构调整与完善、推进对标世界一流工作落实等，推动企业管理水平不断提升。</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397"/>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lastRenderedPageBreak/>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职责表述：组织开展集团所属企业经营绩效考核工作。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1.织建立健全集团所属企业绩效管理工作体系，研究拟定所属企业绩效管理工作制度并督促制度执行；</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2.组织制定集团年度经营绩效考核方案，协调开展集团对直属企业的年度经营绩效考核评价工作；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50"/>
              <w:rPr>
                <w:rFonts w:ascii="华文细黑" w:eastAsia="华文细黑" w:hAnsi="华文细黑" w:cs="华文细黑"/>
              </w:rPr>
            </w:pP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3.按国资委要求，组织开展市国资委对集团负责人的年度和任期经营业绩评价相关工作。</w:t>
            </w:r>
          </w:p>
        </w:tc>
      </w:tr>
      <w:tr w:rsidR="001006FB">
        <w:trPr>
          <w:cantSplit/>
          <w:trHeight w:val="462"/>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职责表述：组织开展集团及所属企业内部控制体系建设和完善提升工作。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1.组织建立健全集团内部控制体系工作机制；</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2.组织开展集团内部控制体系的建设和运行指导工作，按要求组织完成内部控制体系建设年度工作总结；</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pacing w:beforeLines="50" w:before="156"/>
              <w:rPr>
                <w:rFonts w:ascii="华文细黑" w:eastAsia="华文细黑" w:hAnsi="华文细黑" w:cs="华文细黑"/>
              </w:rPr>
            </w:pP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3.指导、推动集团所属企业开展内部控制体系建设和完善提升工作。</w:t>
            </w:r>
          </w:p>
        </w:tc>
      </w:tr>
      <w:tr w:rsidR="001006FB">
        <w:trPr>
          <w:cantSplit/>
          <w:trHeight w:val="383"/>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职责表述：组织建立健全集团组织机构管理体系。</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1.组织研究集团组织机构体系建立健全方案；</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2.组织研究提出集团组织机构调整的建议，优化和明确部室职责；</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3.组织履行组织机构调整的集团审议程序；</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4.指导、推动集团所属企业建立健全组织机构管理体系。</w:t>
            </w:r>
          </w:p>
        </w:tc>
      </w:tr>
      <w:tr w:rsidR="001006FB">
        <w:trPr>
          <w:cantSplit/>
          <w:trHeight w:val="386"/>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四</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职责表述：组织建立健全集团管理制度体系。</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1.组织开展集团管理制度建设的年度管理，包括组织形成制度建设年度计划、协调推动制度的年度建设、以及开展年度制度汇编工作；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2.按照集团制度管理要求，开展制度建设的规范性审核工作；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3.监督、检查集团各项管理制度的有效执行；</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snapToGrid w:val="0"/>
              <w:spacing w:before="50"/>
              <w:rPr>
                <w:rFonts w:ascii="仿宋" w:eastAsia="仿宋" w:hAnsi="仿宋" w:cs="仿宋"/>
                <w:szCs w:val="21"/>
              </w:rPr>
            </w:pPr>
            <w:r>
              <w:rPr>
                <w:rFonts w:ascii="仿宋" w:eastAsia="仿宋" w:hAnsi="仿宋" w:cs="仿宋" w:hint="eastAsia"/>
                <w:szCs w:val="21"/>
              </w:rPr>
              <w:t>4.指导所属企业建立健全企业管理制度体系。</w:t>
            </w:r>
          </w:p>
        </w:tc>
      </w:tr>
      <w:tr w:rsidR="001006FB">
        <w:trPr>
          <w:cantSplit/>
          <w:trHeight w:val="39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五</w:t>
            </w:r>
          </w:p>
        </w:tc>
        <w:tc>
          <w:tcPr>
            <w:tcW w:w="8637" w:type="dxa"/>
            <w:gridSpan w:val="2"/>
            <w:tcBorders>
              <w:tl2br w:val="nil"/>
              <w:tr2bl w:val="nil"/>
            </w:tcBorders>
            <w:vAlign w:val="center"/>
          </w:tcPr>
          <w:p w:rsidR="001006FB" w:rsidRDefault="0093412D">
            <w:pPr>
              <w:spacing w:beforeLines="50" w:before="156"/>
              <w:rPr>
                <w:rFonts w:ascii="仿宋_GB2312" w:eastAsia="华文细黑" w:hAnsi="宋体" w:cs="Times New Roman"/>
                <w:sz w:val="24"/>
              </w:rPr>
            </w:pPr>
            <w:r>
              <w:rPr>
                <w:rFonts w:asciiTheme="minorEastAsia" w:hAnsiTheme="minorEastAsia" w:cstheme="minorEastAsia" w:hint="eastAsia"/>
              </w:rPr>
              <w:t>职责表述：组织开展集团对标世界一流价值创造工作。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spacing w:line="160" w:lineRule="atLeast"/>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spacing w:line="160" w:lineRule="atLeast"/>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1.组织各部门、各直属企业编制对标世界一流行动方案和工作清单；</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2.统筹协调和整体推进各部门、各直属企业按照行动方案和工作清单落实到位；</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3.组织各部门、各直属企业参加相关交流培训会议，开展阶段性总结工作；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4.动态跟踪督导对标世界一流工作进展，并上报市国资委。</w:t>
            </w:r>
          </w:p>
        </w:tc>
      </w:tr>
      <w:tr w:rsidR="001006FB">
        <w:trPr>
          <w:cantSplit/>
          <w:trHeight w:val="479"/>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六</w:t>
            </w:r>
          </w:p>
        </w:tc>
        <w:tc>
          <w:tcPr>
            <w:tcW w:w="8637" w:type="dxa"/>
            <w:gridSpan w:val="2"/>
            <w:tcBorders>
              <w:tl2br w:val="nil"/>
              <w:tr2bl w:val="nil"/>
            </w:tcBorders>
            <w:vAlign w:val="center"/>
          </w:tcPr>
          <w:p w:rsidR="001006FB" w:rsidRDefault="0093412D">
            <w:pPr>
              <w:adjustRightInd w:val="0"/>
              <w:snapToGrid w:val="0"/>
              <w:ind w:left="210" w:hangingChars="100" w:hanging="210"/>
              <w:jc w:val="left"/>
              <w:rPr>
                <w:rFonts w:asciiTheme="majorHAnsi" w:eastAsia="楷体_GB2312" w:hAnsi="华文楷体" w:cs="Times New Roman"/>
              </w:rPr>
            </w:pPr>
            <w:r>
              <w:rPr>
                <w:rFonts w:asciiTheme="minorEastAsia" w:hAnsiTheme="minorEastAsia" w:cstheme="minorEastAsia" w:hint="eastAsia"/>
              </w:rPr>
              <w:t>职责表述：协调推动集团承担的市级重点工作落实。</w:t>
            </w:r>
          </w:p>
        </w:tc>
      </w:tr>
      <w:tr w:rsidR="001006FB">
        <w:trPr>
          <w:cantSplit/>
          <w:trHeight w:val="240"/>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snapToGrid w:val="0"/>
              <w:spacing w:beforeLines="50" w:before="156"/>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1.组织各直属企业对集团承担的市级重点工作进行研提和确认，明确年度工作任务目标；</w:t>
            </w:r>
          </w:p>
        </w:tc>
      </w:tr>
      <w:tr w:rsidR="001006FB">
        <w:trPr>
          <w:cantSplit/>
          <w:trHeight w:val="240"/>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2.按月监测各项重点工程的进度情况，确保各项任务顺利推进；</w:t>
            </w:r>
          </w:p>
        </w:tc>
      </w:tr>
      <w:tr w:rsidR="001006FB">
        <w:trPr>
          <w:cantSplit/>
          <w:trHeight w:val="240"/>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3.对集团承担的市级重点工程的完成情况进行总结，并上报市国资委。</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1.学历、学位、专业、以及专业资质要求：全日制本科及以上学历，项目管理、投资、统计等相关专业。</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2.专业工作知识、技能和经验要求：具有5年以上相关工作经验。</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3.沟通、协调等基本素质要求：具有较强的沟通协调能力、组织协调能力、团队合作和敬业精神。</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4.办公业务技能要求：具备经营管理、统计分析等相关综合专业能力。</w:t>
            </w:r>
          </w:p>
        </w:tc>
      </w:tr>
    </w:tbl>
    <w:p w:rsidR="001006FB" w:rsidRDefault="001006FB">
      <w:pPr>
        <w:adjustRightInd w:val="0"/>
        <w:snapToGrid w:val="0"/>
        <w:spacing w:line="360" w:lineRule="auto"/>
        <w:ind w:firstLineChars="700" w:firstLine="2520"/>
        <w:jc w:val="left"/>
        <w:rPr>
          <w:rFonts w:ascii="Times New Roman" w:eastAsia="方正小标宋简体" w:hAnsi="Times New Roman" w:cs="Times New Roman"/>
          <w:b/>
          <w:sz w:val="36"/>
          <w:szCs w:val="36"/>
        </w:rPr>
      </w:pPr>
    </w:p>
    <w:p w:rsidR="001006FB" w:rsidRDefault="0093412D">
      <w:pPr>
        <w:adjustRightInd w:val="0"/>
        <w:snapToGrid w:val="0"/>
        <w:spacing w:line="360" w:lineRule="auto"/>
        <w:ind w:firstLineChars="700" w:firstLine="2520"/>
        <w:jc w:val="left"/>
        <w:rPr>
          <w:rFonts w:ascii="宋体" w:eastAsia="宋体" w:hAnsi="宋体" w:cs="Times New Roman"/>
          <w:b/>
        </w:rPr>
      </w:pPr>
      <w:r>
        <w:rPr>
          <w:rFonts w:ascii="Times New Roman" w:eastAsia="方正小标宋简体" w:hAnsi="Times New Roman" w:cs="Times New Roman" w:hint="eastAsia"/>
          <w:b/>
          <w:sz w:val="36"/>
          <w:szCs w:val="36"/>
        </w:rPr>
        <w:lastRenderedPageBreak/>
        <w:t>科技管理</w:t>
      </w:r>
      <w:r>
        <w:rPr>
          <w:rFonts w:ascii="Times New Roman" w:eastAsia="方正小标宋简体" w:hAnsi="Times New Roman" w:cs="Times New Roman"/>
          <w:b/>
          <w:sz w:val="36"/>
          <w:szCs w:val="36"/>
        </w:rPr>
        <w:t>岗位说明书</w:t>
      </w:r>
      <w:r>
        <w:rPr>
          <w:rFonts w:ascii="宋体" w:eastAsia="宋体" w:hAnsi="宋体" w:cs="Times New Roman" w:hint="eastAsia"/>
          <w:b/>
        </w:rPr>
        <w:t xml:space="preserve"> </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397"/>
          <w:jc w:val="center"/>
        </w:trPr>
        <w:tc>
          <w:tcPr>
            <w:tcW w:w="9220" w:type="dxa"/>
            <w:gridSpan w:val="3"/>
            <w:tcBorders>
              <w:tl2br w:val="nil"/>
              <w:tr2bl w:val="nil"/>
            </w:tcBorders>
            <w:vAlign w:val="center"/>
          </w:tcPr>
          <w:p w:rsidR="001006FB" w:rsidRDefault="0093412D">
            <w:pPr>
              <w:snapToGrid w:val="0"/>
              <w:spacing w:beforeLines="50" w:before="156"/>
              <w:ind w:leftChars="100" w:left="210"/>
              <w:rPr>
                <w:rFonts w:ascii="宋体" w:eastAsia="宋体" w:hAnsi="宋体" w:cs="Times New Roman"/>
                <w:b/>
              </w:rPr>
            </w:pPr>
            <w:r>
              <w:rPr>
                <w:rFonts w:ascii="宋体" w:eastAsia="宋体" w:hAnsi="宋体" w:cs="Times New Roman" w:hint="eastAsia"/>
                <w:b/>
              </w:rPr>
              <w:t xml:space="preserve">岗位目的： </w:t>
            </w:r>
            <w:r>
              <w:rPr>
                <w:rFonts w:ascii="仿宋" w:eastAsia="仿宋" w:hAnsi="仿宋" w:cs="仿宋" w:hint="eastAsia"/>
                <w:bCs/>
                <w:color w:val="000000" w:themeColor="text1"/>
                <w:szCs w:val="21"/>
              </w:rPr>
              <w:t>以集团战略规划为向导，负责集团科技创新规划和制度体系建设。统筹协调集团内外部各类创新要素，组织、协调和推动集团所属企业科研重点项目的顺利实施，支持所属企业申报各类科技成果奖项，推动成长型科技企业梯度培育，指导具备条件的高新技术企业申报专精特新资质，进一步提升集团科技创新工作整体效能。</w:t>
            </w:r>
            <w:r>
              <w:rPr>
                <w:rFonts w:ascii="宋体" w:eastAsia="宋体" w:hAnsi="宋体" w:cs="宋体" w:hint="eastAsia"/>
                <w:bCs/>
                <w:color w:val="000000" w:themeColor="text1"/>
                <w:szCs w:val="21"/>
              </w:rPr>
              <w:t xml:space="preserve">  </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497"/>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华文细黑" w:eastAsia="华文细黑" w:hAnsi="华文细黑" w:cs="华文细黑" w:hint="eastAsia"/>
              </w:rPr>
              <w:t>职责表述：科技创新制度建设及规划制定</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1.研究拟定集团科技创新相关工作制度并协助推动制度执行；</w:t>
            </w:r>
          </w:p>
        </w:tc>
      </w:tr>
      <w:tr w:rsidR="001006FB">
        <w:trPr>
          <w:cantSplit/>
          <w:trHeight w:val="368"/>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2.研究拟定科技创新相关规划。</w:t>
            </w:r>
          </w:p>
        </w:tc>
      </w:tr>
      <w:tr w:rsidR="001006FB">
        <w:trPr>
          <w:cantSplit/>
          <w:trHeight w:val="474"/>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华文细黑" w:eastAsia="华文细黑" w:hAnsi="华文细黑" w:cs="华文细黑" w:hint="eastAsia"/>
              </w:rPr>
              <w:t>职责表述：推进科技成果转化</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1.组织所属企业开展创新成果的申报、评审及推广工作；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2.组织开展和推动集团科技改革创新专项资金支持项目的申报、评审、报批及相关管理工作。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3.推动集团重点科技创新项目顺利实施；</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adjustRightInd w:val="0"/>
              <w:snapToGrid w:val="0"/>
              <w:jc w:val="center"/>
              <w:rPr>
                <w:rFonts w:ascii="宋体" w:eastAsia="宋体" w:hAnsi="宋体" w:cs="Times New Roman"/>
                <w:b/>
                <w:bCs/>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4.协调、推动所属企业科技创新成果与应用场景有效衔接；</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5.指导、推动所属企业积极参与市级重点项目、重点应用场景等建设项目。</w:t>
            </w:r>
          </w:p>
        </w:tc>
      </w:tr>
      <w:tr w:rsidR="001006FB">
        <w:trPr>
          <w:cantSplit/>
          <w:trHeight w:val="53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华文细黑" w:eastAsia="华文细黑" w:hAnsi="华文细黑" w:cs="华文细黑" w:hint="eastAsia"/>
              </w:rPr>
              <w:t>职责表述：科技企业梯度培育</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1.指导有条件的企业申报高新技术企业；</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2.指导符合条件的高新技术企业积极申报专精特新企业资质；</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3.指导专精特新“小巨人”企业加快成长为隐形冠军或单项冠军企业。</w:t>
            </w:r>
          </w:p>
        </w:tc>
      </w:tr>
      <w:tr w:rsidR="001006FB">
        <w:trPr>
          <w:cantSplit/>
          <w:trHeight w:val="40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四</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华文细黑" w:eastAsia="华文细黑" w:hAnsi="华文细黑" w:cs="华文细黑" w:hint="eastAsia"/>
              </w:rPr>
              <w:t>职责表述：构建集团科创平台</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rPr>
              <w:t>1.组织、推动集团所属企业间科技创新协同工作；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rPr>
            </w:pPr>
            <w:r>
              <w:rPr>
                <w:rFonts w:ascii="仿宋" w:eastAsia="仿宋" w:hAnsi="仿宋" w:cs="仿宋" w:hint="eastAsia"/>
              </w:rPr>
              <w:t>2.组织、推动集团与外部科研院所间科技创新协同工作。</w:t>
            </w:r>
          </w:p>
        </w:tc>
      </w:tr>
      <w:tr w:rsidR="001006FB">
        <w:trPr>
          <w:cantSplit/>
          <w:trHeight w:val="41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五</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华文细黑" w:eastAsia="华文细黑" w:hAnsi="华文细黑" w:cs="华文细黑" w:hint="eastAsia"/>
              </w:rPr>
              <w:t>职责表述：双碳工作管理</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spacing w:line="160" w:lineRule="atLeast"/>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spacing w:line="160" w:lineRule="atLeast"/>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ind w:leftChars="79" w:left="166"/>
              <w:jc w:val="left"/>
              <w:rPr>
                <w:rFonts w:ascii="仿宋" w:eastAsia="仿宋" w:hAnsi="仿宋" w:cs="仿宋"/>
                <w:sz w:val="22"/>
                <w:szCs w:val="22"/>
              </w:rPr>
            </w:pPr>
            <w:r>
              <w:rPr>
                <w:rFonts w:ascii="仿宋" w:eastAsia="仿宋" w:hAnsi="仿宋" w:cs="仿宋" w:hint="eastAsia"/>
                <w:sz w:val="22"/>
                <w:szCs w:val="22"/>
              </w:rPr>
              <w:t>1、紧密跟踪双碳相关政策，制定集团相关制度；</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ind w:leftChars="90" w:left="213" w:hangingChars="11" w:hanging="24"/>
              <w:jc w:val="left"/>
              <w:rPr>
                <w:rFonts w:ascii="仿宋" w:eastAsia="仿宋" w:hAnsi="仿宋" w:cs="仿宋"/>
                <w:sz w:val="22"/>
                <w:szCs w:val="22"/>
              </w:rPr>
            </w:pPr>
            <w:r>
              <w:rPr>
                <w:rFonts w:ascii="仿宋" w:eastAsia="仿宋" w:hAnsi="仿宋" w:cs="仿宋" w:hint="eastAsia"/>
                <w:sz w:val="22"/>
                <w:szCs w:val="22"/>
              </w:rPr>
              <w:t>2、指导、组织所属企业按国资委要求填报相关指标、重点项目等工作。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1.企业管理专业、集团主营业务相关专业硕士及以上学历；</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2.3年以上的基层相关部门的工作经验；</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3.具有责任心、具备组织协调、沟通能力、逻辑思维、表达能力、创新能力、为人正直、公正客观及大局观念；</w:t>
            </w:r>
          </w:p>
        </w:tc>
      </w:tr>
    </w:tbl>
    <w:p w:rsidR="001006FB" w:rsidRDefault="001006FB">
      <w:pPr>
        <w:pStyle w:val="20"/>
        <w:spacing w:after="0" w:line="560" w:lineRule="exact"/>
        <w:ind w:firstLineChars="1500" w:firstLine="4800"/>
        <w:rPr>
          <w:rFonts w:ascii="Times New Roman" w:eastAsia="仿宋_GB2312" w:hAnsi="Times New Roman" w:cs="Times New Roman" w:hint="default"/>
          <w:sz w:val="32"/>
          <w:szCs w:val="32"/>
        </w:rPr>
      </w:pPr>
    </w:p>
    <w:p w:rsidR="001006FB" w:rsidRDefault="0093412D">
      <w:pPr>
        <w:adjustRightInd w:val="0"/>
        <w:snapToGrid w:val="0"/>
        <w:spacing w:line="360" w:lineRule="auto"/>
        <w:jc w:val="center"/>
        <w:rPr>
          <w:rFonts w:ascii="宋体" w:eastAsia="宋体" w:hAnsi="宋体" w:cs="Times New Roman"/>
          <w:b/>
        </w:rPr>
      </w:pPr>
      <w:r>
        <w:rPr>
          <w:rFonts w:ascii="Times New Roman" w:eastAsia="方正小标宋简体" w:hAnsi="Times New Roman" w:cs="Times New Roman" w:hint="eastAsia"/>
          <w:b/>
          <w:sz w:val="36"/>
          <w:szCs w:val="36"/>
        </w:rPr>
        <w:t>网络和数据安全管理</w:t>
      </w:r>
      <w:r>
        <w:rPr>
          <w:rFonts w:ascii="Times New Roman" w:eastAsia="方正小标宋简体" w:hAnsi="Times New Roman" w:cs="Times New Roman"/>
          <w:b/>
          <w:sz w:val="36"/>
          <w:szCs w:val="36"/>
        </w:rPr>
        <w:t>岗位说明书</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766"/>
        <w:gridCol w:w="7871"/>
      </w:tblGrid>
      <w:tr w:rsidR="001006FB">
        <w:trPr>
          <w:trHeight w:val="90"/>
          <w:jc w:val="center"/>
        </w:trPr>
        <w:tc>
          <w:tcPr>
            <w:tcW w:w="9220" w:type="dxa"/>
            <w:gridSpan w:val="3"/>
            <w:tcBorders>
              <w:tl2br w:val="nil"/>
              <w:tr2bl w:val="nil"/>
            </w:tcBorders>
            <w:vAlign w:val="center"/>
          </w:tcPr>
          <w:p w:rsidR="001006FB" w:rsidRDefault="0093412D">
            <w:pPr>
              <w:snapToGrid w:val="0"/>
              <w:spacing w:beforeLines="50" w:before="156"/>
              <w:ind w:leftChars="100" w:left="210"/>
              <w:rPr>
                <w:rFonts w:ascii="宋体" w:eastAsia="宋体" w:hAnsi="宋体" w:cs="Times New Roman"/>
                <w:b/>
              </w:rPr>
            </w:pPr>
            <w:r>
              <w:rPr>
                <w:rFonts w:ascii="宋体" w:eastAsia="宋体" w:hAnsi="宋体" w:cs="Times New Roman" w:hint="eastAsia"/>
                <w:b/>
              </w:rPr>
              <w:lastRenderedPageBreak/>
              <w:t>岗位目的：</w:t>
            </w:r>
            <w:r>
              <w:rPr>
                <w:rFonts w:ascii="仿宋" w:eastAsia="仿宋" w:hAnsi="仿宋" w:cs="仿宋" w:hint="eastAsia"/>
                <w:b/>
              </w:rPr>
              <w:t xml:space="preserve"> </w:t>
            </w:r>
            <w:r>
              <w:rPr>
                <w:rFonts w:ascii="仿宋" w:eastAsia="仿宋" w:hAnsi="仿宋" w:cs="仿宋" w:hint="eastAsia"/>
                <w:bCs/>
              </w:rPr>
              <w:t xml:space="preserve">负责网络、服务器等网信基础设施规划、建设及日常维护工作，负责网络和数据安全管理相关工作。 </w:t>
            </w:r>
            <w:r>
              <w:rPr>
                <w:rFonts w:ascii="宋体" w:eastAsia="宋体" w:hAnsi="宋体" w:cs="Times New Roman" w:hint="eastAsia"/>
                <w:bCs/>
              </w:rPr>
              <w:t xml:space="preserve">  </w:t>
            </w:r>
          </w:p>
        </w:tc>
      </w:tr>
      <w:tr w:rsidR="001006FB">
        <w:trPr>
          <w:trHeight w:val="397"/>
          <w:jc w:val="center"/>
        </w:trPr>
        <w:tc>
          <w:tcPr>
            <w:tcW w:w="9220" w:type="dxa"/>
            <w:gridSpan w:val="3"/>
            <w:tcBorders>
              <w:tl2br w:val="nil"/>
              <w:tr2bl w:val="nil"/>
            </w:tcBorders>
            <w:shd w:val="clear" w:color="auto" w:fill="auto"/>
            <w:vAlign w:val="center"/>
          </w:tcPr>
          <w:p w:rsidR="001006FB" w:rsidRDefault="0093412D">
            <w:pPr>
              <w:snapToGrid w:val="0"/>
              <w:spacing w:beforeLines="50" w:before="156" w:line="360" w:lineRule="auto"/>
              <w:ind w:leftChars="100" w:left="210"/>
              <w:rPr>
                <w:rFonts w:ascii="仿宋_GB2312" w:eastAsia="宋体" w:hAnsi="宋体" w:cs="Times New Roman"/>
                <w:b/>
                <w:sz w:val="24"/>
              </w:rPr>
            </w:pPr>
            <w:r>
              <w:rPr>
                <w:rFonts w:ascii="宋体" w:eastAsia="宋体" w:hAnsi="宋体" w:cs="Times New Roman" w:hint="eastAsia"/>
                <w:b/>
              </w:rPr>
              <w:t>职</w:t>
            </w:r>
            <w:r>
              <w:rPr>
                <w:rFonts w:ascii="宋体" w:eastAsia="宋体" w:hAnsi="宋体" w:cs="Times New Roman" w:hint="eastAsia"/>
                <w:b/>
                <w:shd w:val="clear" w:color="FFFFFF" w:fill="auto"/>
              </w:rPr>
              <w:t>责与工作任务：</w:t>
            </w:r>
          </w:p>
        </w:tc>
      </w:tr>
      <w:tr w:rsidR="001006FB">
        <w:trPr>
          <w:cantSplit/>
          <w:trHeight w:val="502"/>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一</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职责表述：网信基础设施管理</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1.负责集团网信基础设施总体架构规划设计；</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2.负责组织集团总部机房、网络、服务器、专线等网信基础设施建设和维护。</w:t>
            </w:r>
          </w:p>
        </w:tc>
      </w:tr>
      <w:tr w:rsidR="001006FB">
        <w:trPr>
          <w:cantSplit/>
          <w:trHeight w:val="489"/>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二</w:t>
            </w:r>
          </w:p>
        </w:tc>
        <w:tc>
          <w:tcPr>
            <w:tcW w:w="8637" w:type="dxa"/>
            <w:gridSpan w:val="2"/>
            <w:tcBorders>
              <w:tl2br w:val="nil"/>
              <w:tr2bl w:val="nil"/>
            </w:tcBorders>
            <w:vAlign w:val="center"/>
          </w:tcPr>
          <w:p w:rsidR="001006FB" w:rsidRDefault="0093412D">
            <w:pPr>
              <w:snapToGrid w:val="0"/>
              <w:spacing w:before="50"/>
              <w:rPr>
                <w:rFonts w:ascii="仿宋_GB2312" w:eastAsia="仿宋_GB2312" w:hAnsi="宋体" w:cs="Times New Roman"/>
                <w:sz w:val="24"/>
              </w:rPr>
            </w:pPr>
            <w:r>
              <w:rPr>
                <w:rFonts w:asciiTheme="minorEastAsia" w:hAnsiTheme="minorEastAsia" w:cstheme="minorEastAsia" w:hint="eastAsia"/>
              </w:rPr>
              <w:t>职责表述：网络和数据安全相关制度建设</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1.负责制定、完善网络和数据安全管理相关制度；</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tabs>
                <w:tab w:val="left" w:pos="630"/>
              </w:tabs>
              <w:snapToGrid w:val="0"/>
              <w:spacing w:before="50"/>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2.负责制定集团数据标准、数据管理体系;</w:t>
            </w:r>
          </w:p>
        </w:tc>
      </w:tr>
      <w:tr w:rsidR="001006FB">
        <w:trPr>
          <w:cantSplit/>
          <w:trHeight w:val="728"/>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三</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职责表述：网络和数据安全管理</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1.组织与网络和数据安全相关的方案设计、建设及日常运行维护工作；</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2.负责集团总部网络和数据安全应急预案的制定及演练、事件的处理；</w:t>
            </w:r>
          </w:p>
        </w:tc>
      </w:tr>
      <w:tr w:rsidR="001006FB">
        <w:trPr>
          <w:cantSplit/>
          <w:trHeight w:val="283"/>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rPr>
                <w:rFonts w:ascii="仿宋" w:eastAsia="仿宋" w:hAnsi="仿宋" w:cs="仿宋"/>
                <w:szCs w:val="21"/>
              </w:rPr>
            </w:pPr>
            <w:r>
              <w:rPr>
                <w:rFonts w:ascii="仿宋" w:eastAsia="仿宋" w:hAnsi="仿宋" w:cs="仿宋" w:hint="eastAsia"/>
                <w:szCs w:val="21"/>
              </w:rPr>
              <w:t>3.负责指导、检查所属企业网信基础设施及网络和数据安全管理的相关工作。</w:t>
            </w:r>
          </w:p>
        </w:tc>
      </w:tr>
      <w:tr w:rsidR="001006FB">
        <w:trPr>
          <w:cantSplit/>
          <w:trHeight w:val="513"/>
          <w:jc w:val="center"/>
        </w:trPr>
        <w:tc>
          <w:tcPr>
            <w:tcW w:w="583" w:type="dxa"/>
            <w:vMerge w:val="restart"/>
            <w:tcBorders>
              <w:tl2br w:val="nil"/>
              <w:tr2bl w:val="nil"/>
            </w:tcBorders>
            <w:vAlign w:val="center"/>
          </w:tcPr>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职</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责</w:t>
            </w:r>
          </w:p>
          <w:p w:rsidR="001006FB" w:rsidRDefault="0093412D">
            <w:pPr>
              <w:adjustRightInd w:val="0"/>
              <w:snapToGrid w:val="0"/>
              <w:spacing w:beforeLines="50" w:before="156" w:line="160" w:lineRule="atLeast"/>
              <w:jc w:val="center"/>
              <w:rPr>
                <w:rFonts w:ascii="宋体" w:eastAsia="宋体" w:hAnsi="宋体" w:cs="Times New Roman"/>
                <w:b/>
              </w:rPr>
            </w:pPr>
            <w:r>
              <w:rPr>
                <w:rFonts w:ascii="宋体" w:eastAsia="宋体" w:hAnsi="宋体" w:cs="Times New Roman" w:hint="eastAsia"/>
                <w:b/>
              </w:rPr>
              <w:t>四</w:t>
            </w:r>
          </w:p>
        </w:tc>
        <w:tc>
          <w:tcPr>
            <w:tcW w:w="8637" w:type="dxa"/>
            <w:gridSpan w:val="2"/>
            <w:tcBorders>
              <w:tl2br w:val="nil"/>
              <w:tr2bl w:val="nil"/>
            </w:tcBorders>
            <w:vAlign w:val="center"/>
          </w:tcPr>
          <w:p w:rsidR="001006FB" w:rsidRDefault="0093412D">
            <w:pPr>
              <w:spacing w:beforeLines="50" w:before="156"/>
              <w:rPr>
                <w:rFonts w:ascii="仿宋_GB2312" w:eastAsia="仿宋_GB2312" w:hAnsi="宋体" w:cs="Times New Roman"/>
                <w:sz w:val="24"/>
              </w:rPr>
            </w:pPr>
            <w:r>
              <w:rPr>
                <w:rFonts w:asciiTheme="minorEastAsia" w:hAnsiTheme="minorEastAsia" w:cstheme="minorEastAsia" w:hint="eastAsia"/>
              </w:rPr>
              <w:t>职责表述：配合上级单位做好网络和数据安全相关工作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val="restart"/>
            <w:tcBorders>
              <w:tl2br w:val="nil"/>
              <w:tr2bl w:val="nil"/>
            </w:tcBorders>
            <w:vAlign w:val="center"/>
          </w:tcPr>
          <w:p w:rsidR="001006FB" w:rsidRDefault="0093412D">
            <w:pPr>
              <w:adjustRightInd w:val="0"/>
              <w:snapToGrid w:val="0"/>
              <w:jc w:val="center"/>
              <w:rPr>
                <w:rFonts w:ascii="宋体" w:eastAsia="宋体" w:hAnsi="宋体" w:cs="Times New Roman"/>
                <w:b/>
                <w:bCs/>
              </w:rPr>
            </w:pPr>
            <w:r>
              <w:rPr>
                <w:rFonts w:ascii="宋体" w:eastAsia="宋体" w:hAnsi="宋体" w:cs="Times New Roman" w:hint="eastAsia"/>
                <w:b/>
                <w:bCs/>
              </w:rPr>
              <w:t>工作</w:t>
            </w:r>
          </w:p>
          <w:p w:rsidR="001006FB" w:rsidRDefault="0093412D">
            <w:pPr>
              <w:adjustRightInd w:val="0"/>
              <w:snapToGrid w:val="0"/>
              <w:jc w:val="center"/>
              <w:rPr>
                <w:rFonts w:ascii="仿宋_GB2312" w:eastAsia="仿宋_GB2312" w:hAnsi="宋体" w:cs="Times New Roman"/>
                <w:sz w:val="24"/>
              </w:rPr>
            </w:pPr>
            <w:r>
              <w:rPr>
                <w:rFonts w:ascii="宋体" w:eastAsia="宋体" w:hAnsi="宋体" w:cs="Times New Roman" w:hint="eastAsia"/>
                <w:b/>
                <w:bCs/>
              </w:rPr>
              <w:t>任务</w:t>
            </w:r>
          </w:p>
        </w:tc>
        <w:tc>
          <w:tcPr>
            <w:tcW w:w="7871" w:type="dxa"/>
            <w:tcBorders>
              <w:tl2br w:val="nil"/>
              <w:tr2bl w:val="nil"/>
            </w:tcBorders>
            <w:vAlign w:val="center"/>
          </w:tcPr>
          <w:p w:rsidR="001006FB" w:rsidRDefault="0093412D">
            <w:pPr>
              <w:adjustRightInd w:val="0"/>
              <w:snapToGrid w:val="0"/>
              <w:ind w:leftChars="90" w:left="212" w:hangingChars="11" w:hanging="23"/>
              <w:rPr>
                <w:rFonts w:ascii="仿宋" w:eastAsia="仿宋" w:hAnsi="仿宋" w:cs="仿宋"/>
                <w:szCs w:val="21"/>
              </w:rPr>
            </w:pPr>
            <w:r>
              <w:rPr>
                <w:rFonts w:ascii="仿宋" w:eastAsia="仿宋" w:hAnsi="仿宋" w:cs="仿宋" w:hint="eastAsia"/>
                <w:szCs w:val="21"/>
              </w:rPr>
              <w:t>1.配合市委市政府、市委网信办、市国资委、市公安局相关部门做好网络和数据安全相关工作；</w:t>
            </w:r>
          </w:p>
        </w:tc>
      </w:tr>
      <w:tr w:rsidR="001006FB">
        <w:trPr>
          <w:cantSplit/>
          <w:trHeight w:val="397"/>
          <w:jc w:val="center"/>
        </w:trPr>
        <w:tc>
          <w:tcPr>
            <w:tcW w:w="583" w:type="dxa"/>
            <w:vMerge/>
            <w:tcBorders>
              <w:tl2br w:val="nil"/>
              <w:tr2bl w:val="nil"/>
            </w:tcBorders>
            <w:vAlign w:val="center"/>
          </w:tcPr>
          <w:p w:rsidR="001006FB" w:rsidRDefault="001006FB">
            <w:pPr>
              <w:adjustRightInd w:val="0"/>
              <w:snapToGrid w:val="0"/>
              <w:spacing w:beforeLines="50" w:before="156" w:line="160" w:lineRule="atLeast"/>
              <w:jc w:val="center"/>
              <w:rPr>
                <w:rFonts w:ascii="宋体" w:eastAsia="宋体" w:hAnsi="宋体" w:cs="Times New Roman"/>
                <w:b/>
              </w:rPr>
            </w:pPr>
          </w:p>
        </w:tc>
        <w:tc>
          <w:tcPr>
            <w:tcW w:w="766" w:type="dxa"/>
            <w:vMerge/>
            <w:tcBorders>
              <w:tl2br w:val="nil"/>
              <w:tr2bl w:val="nil"/>
            </w:tcBorders>
            <w:vAlign w:val="center"/>
          </w:tcPr>
          <w:p w:rsidR="001006FB" w:rsidRDefault="001006FB">
            <w:pPr>
              <w:snapToGrid w:val="0"/>
              <w:spacing w:beforeLines="50" w:before="156"/>
              <w:jc w:val="center"/>
              <w:rPr>
                <w:rFonts w:ascii="仿宋_GB2312" w:eastAsia="仿宋_GB2312" w:hAnsi="宋体" w:cs="Times New Roman"/>
                <w:sz w:val="24"/>
              </w:rPr>
            </w:pPr>
          </w:p>
        </w:tc>
        <w:tc>
          <w:tcPr>
            <w:tcW w:w="7871" w:type="dxa"/>
            <w:tcBorders>
              <w:tl2br w:val="nil"/>
              <w:tr2bl w:val="nil"/>
            </w:tcBorders>
            <w:vAlign w:val="center"/>
          </w:tcPr>
          <w:p w:rsidR="001006FB" w:rsidRDefault="0093412D">
            <w:pPr>
              <w:adjustRightInd w:val="0"/>
              <w:snapToGrid w:val="0"/>
              <w:ind w:leftChars="90" w:left="212" w:hangingChars="11" w:hanging="23"/>
              <w:rPr>
                <w:rFonts w:ascii="仿宋" w:eastAsia="仿宋" w:hAnsi="仿宋" w:cs="仿宋"/>
                <w:szCs w:val="21"/>
              </w:rPr>
            </w:pPr>
            <w:r>
              <w:rPr>
                <w:rFonts w:ascii="仿宋" w:eastAsia="仿宋" w:hAnsi="仿宋" w:cs="仿宋" w:hint="eastAsia"/>
                <w:szCs w:val="21"/>
              </w:rPr>
              <w:t>2.做好上级单位及下级单位的沟通协调工作。</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line="360" w:lineRule="auto"/>
              <w:ind w:leftChars="100" w:left="210"/>
              <w:rPr>
                <w:rFonts w:ascii="宋体" w:eastAsia="宋体" w:hAnsi="宋体" w:cs="Times New Roman"/>
                <w:b/>
              </w:rPr>
            </w:pPr>
            <w:r>
              <w:rPr>
                <w:rFonts w:ascii="宋体" w:eastAsia="宋体" w:hAnsi="宋体" w:cs="Times New Roman" w:hint="eastAsia"/>
                <w:b/>
              </w:rPr>
              <w:t>任职资格：</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1.具有全日制本科及以上学历，计算机、网络、信息技术等相关专业；</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2.具有3年以上网络和数据安全管理、信息技术相关工作经验；</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3.</w:t>
            </w:r>
            <w:r>
              <w:rPr>
                <w:rFonts w:ascii="仿宋" w:eastAsia="仿宋" w:hAnsi="仿宋" w:cs="仿宋" w:hint="eastAsia"/>
                <w:szCs w:val="21"/>
              </w:rPr>
              <w:t>具有较强的学习研究、沟通协调和工作执行能力，具有高度的工作责任感和团体协作意识；</w:t>
            </w:r>
          </w:p>
        </w:tc>
      </w:tr>
      <w:tr w:rsidR="001006FB">
        <w:trPr>
          <w:trHeight w:val="404"/>
          <w:jc w:val="center"/>
        </w:trPr>
        <w:tc>
          <w:tcPr>
            <w:tcW w:w="9220" w:type="dxa"/>
            <w:gridSpan w:val="3"/>
            <w:tcBorders>
              <w:tl2br w:val="nil"/>
              <w:tr2bl w:val="nil"/>
            </w:tcBorders>
            <w:shd w:val="clear" w:color="auto" w:fill="FFFFFF" w:themeFill="background1"/>
            <w:vAlign w:val="center"/>
          </w:tcPr>
          <w:p w:rsidR="001006FB" w:rsidRDefault="0093412D">
            <w:pPr>
              <w:snapToGrid w:val="0"/>
              <w:spacing w:beforeLines="50" w:before="156"/>
              <w:ind w:leftChars="100" w:left="210"/>
              <w:rPr>
                <w:rFonts w:ascii="仿宋" w:eastAsia="仿宋" w:hAnsi="仿宋" w:cs="仿宋"/>
                <w:bCs/>
              </w:rPr>
            </w:pPr>
            <w:r>
              <w:rPr>
                <w:rFonts w:ascii="仿宋" w:eastAsia="仿宋" w:hAnsi="仿宋" w:cs="仿宋" w:hint="eastAsia"/>
                <w:bCs/>
              </w:rPr>
              <w:t>4.熟练掌握信息技术、服务器搭建、数据库搭建等相关知识。</w:t>
            </w:r>
          </w:p>
        </w:tc>
      </w:tr>
    </w:tbl>
    <w:p w:rsidR="001006FB" w:rsidRDefault="001006FB">
      <w:pPr>
        <w:snapToGrid w:val="0"/>
        <w:spacing w:beforeLines="50" w:before="156"/>
        <w:rPr>
          <w:rFonts w:ascii="宋体" w:eastAsia="宋体" w:hAnsi="宋体" w:cs="Times New Roman"/>
          <w:b/>
        </w:rPr>
      </w:pPr>
    </w:p>
    <w:p w:rsidR="001006FB" w:rsidRDefault="0093412D">
      <w:pPr>
        <w:pStyle w:val="20"/>
        <w:spacing w:after="0" w:line="560" w:lineRule="exact"/>
        <w:ind w:firstLineChars="1500" w:firstLine="3600"/>
        <w:rPr>
          <w:rFonts w:ascii="Times New Roman" w:eastAsia="仿宋_GB2312" w:hAnsi="Times New Roman" w:cs="Times New Roman" w:hint="default"/>
          <w:sz w:val="32"/>
          <w:szCs w:val="32"/>
        </w:rPr>
      </w:pPr>
      <w:r>
        <w:rPr>
          <w:rFonts w:ascii="仿宋_GB2312" w:eastAsia="仿宋_GB2312" w:hAnsi="Times New Roman" w:cs="Times New Roman"/>
          <w:sz w:val="24"/>
          <w:szCs w:val="24"/>
        </w:rPr>
        <w:t xml:space="preserve">                              </w:t>
      </w:r>
    </w:p>
    <w:sectPr w:rsidR="00100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AB" w:rsidRDefault="00B25BAB" w:rsidP="009B242A">
      <w:r>
        <w:separator/>
      </w:r>
    </w:p>
  </w:endnote>
  <w:endnote w:type="continuationSeparator" w:id="0">
    <w:p w:rsidR="00B25BAB" w:rsidRDefault="00B25BAB" w:rsidP="009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AB" w:rsidRDefault="00B25BAB" w:rsidP="009B242A">
      <w:r>
        <w:separator/>
      </w:r>
    </w:p>
  </w:footnote>
  <w:footnote w:type="continuationSeparator" w:id="0">
    <w:p w:rsidR="00B25BAB" w:rsidRDefault="00B25BAB" w:rsidP="009B2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7A51F"/>
    <w:multiLevelType w:val="singleLevel"/>
    <w:tmpl w:val="CC97A51F"/>
    <w:lvl w:ilvl="0">
      <w:start w:val="1"/>
      <w:numFmt w:val="chineseCounting"/>
      <w:suff w:val="nothing"/>
      <w:lvlText w:val="%1、"/>
      <w:lvlJc w:val="left"/>
      <w:pPr>
        <w:ind w:left="210"/>
      </w:pPr>
      <w:rPr>
        <w:rFonts w:hint="eastAsia"/>
      </w:rPr>
    </w:lvl>
  </w:abstractNum>
  <w:abstractNum w:abstractNumId="1" w15:restartNumberingAfterBreak="0">
    <w:nsid w:val="F702568A"/>
    <w:multiLevelType w:val="singleLevel"/>
    <w:tmpl w:val="F702568A"/>
    <w:lvl w:ilvl="0">
      <w:start w:val="1"/>
      <w:numFmt w:val="decimal"/>
      <w:suff w:val="nothing"/>
      <w:lvlText w:val="%1."/>
      <w:lvlJc w:val="left"/>
      <w:pPr>
        <w:tabs>
          <w:tab w:val="left" w:pos="0"/>
        </w:tabs>
      </w:pPr>
    </w:lvl>
  </w:abstractNum>
  <w:abstractNum w:abstractNumId="2" w15:restartNumberingAfterBreak="0">
    <w:nsid w:val="14549420"/>
    <w:multiLevelType w:val="singleLevel"/>
    <w:tmpl w:val="14549420"/>
    <w:lvl w:ilvl="0">
      <w:start w:val="1"/>
      <w:numFmt w:val="decimal"/>
      <w:suff w:val="nothing"/>
      <w:lvlText w:val="%1."/>
      <w:lvlJc w:val="left"/>
      <w:pPr>
        <w:tabs>
          <w:tab w:val="left" w:pos="0"/>
        </w:tabs>
      </w:pPr>
    </w:lvl>
  </w:abstractNum>
  <w:abstractNum w:abstractNumId="3" w15:restartNumberingAfterBreak="0">
    <w:nsid w:val="2DB4974F"/>
    <w:multiLevelType w:val="singleLevel"/>
    <w:tmpl w:val="2DB4974F"/>
    <w:lvl w:ilvl="0">
      <w:start w:val="5"/>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6E103A"/>
    <w:rsid w:val="000160B0"/>
    <w:rsid w:val="000B31B3"/>
    <w:rsid w:val="001006FB"/>
    <w:rsid w:val="00114299"/>
    <w:rsid w:val="00186D4A"/>
    <w:rsid w:val="001C5D99"/>
    <w:rsid w:val="0024419A"/>
    <w:rsid w:val="00246767"/>
    <w:rsid w:val="00254128"/>
    <w:rsid w:val="002E0B05"/>
    <w:rsid w:val="00305D4A"/>
    <w:rsid w:val="00307B48"/>
    <w:rsid w:val="00322423"/>
    <w:rsid w:val="00336AC1"/>
    <w:rsid w:val="00351F6E"/>
    <w:rsid w:val="003B497A"/>
    <w:rsid w:val="003E2A35"/>
    <w:rsid w:val="00454690"/>
    <w:rsid w:val="00504F89"/>
    <w:rsid w:val="00542BBC"/>
    <w:rsid w:val="005538C4"/>
    <w:rsid w:val="00564F51"/>
    <w:rsid w:val="005C7011"/>
    <w:rsid w:val="00611D1E"/>
    <w:rsid w:val="00613A93"/>
    <w:rsid w:val="006224F1"/>
    <w:rsid w:val="00624A16"/>
    <w:rsid w:val="00632345"/>
    <w:rsid w:val="006465C7"/>
    <w:rsid w:val="006571BC"/>
    <w:rsid w:val="006B66B9"/>
    <w:rsid w:val="006D6B91"/>
    <w:rsid w:val="006F5F11"/>
    <w:rsid w:val="006F66E6"/>
    <w:rsid w:val="007352A8"/>
    <w:rsid w:val="007C2C4E"/>
    <w:rsid w:val="007C363A"/>
    <w:rsid w:val="007D445A"/>
    <w:rsid w:val="0080171A"/>
    <w:rsid w:val="00810F83"/>
    <w:rsid w:val="0083523F"/>
    <w:rsid w:val="008D5E8A"/>
    <w:rsid w:val="00907E55"/>
    <w:rsid w:val="00923AB0"/>
    <w:rsid w:val="0093412D"/>
    <w:rsid w:val="00944607"/>
    <w:rsid w:val="009634D0"/>
    <w:rsid w:val="009B242A"/>
    <w:rsid w:val="009C2589"/>
    <w:rsid w:val="00A24FA2"/>
    <w:rsid w:val="00A61E42"/>
    <w:rsid w:val="00AA092D"/>
    <w:rsid w:val="00AE1DFE"/>
    <w:rsid w:val="00AF63FD"/>
    <w:rsid w:val="00AF7158"/>
    <w:rsid w:val="00B135F4"/>
    <w:rsid w:val="00B25BAB"/>
    <w:rsid w:val="00B5103A"/>
    <w:rsid w:val="00B53E6F"/>
    <w:rsid w:val="00B732AC"/>
    <w:rsid w:val="00C57F31"/>
    <w:rsid w:val="00D24769"/>
    <w:rsid w:val="00DA65F4"/>
    <w:rsid w:val="00DB3342"/>
    <w:rsid w:val="00DE7277"/>
    <w:rsid w:val="00E31972"/>
    <w:rsid w:val="00E35F21"/>
    <w:rsid w:val="00EA0B9A"/>
    <w:rsid w:val="00F712BF"/>
    <w:rsid w:val="00FE6D20"/>
    <w:rsid w:val="017B6D59"/>
    <w:rsid w:val="01A9472E"/>
    <w:rsid w:val="026845C1"/>
    <w:rsid w:val="02A6074B"/>
    <w:rsid w:val="02FC46AB"/>
    <w:rsid w:val="05540447"/>
    <w:rsid w:val="05F77758"/>
    <w:rsid w:val="06574390"/>
    <w:rsid w:val="098D54E5"/>
    <w:rsid w:val="0A6E103A"/>
    <w:rsid w:val="0AF878BD"/>
    <w:rsid w:val="0B9C7927"/>
    <w:rsid w:val="0C694A67"/>
    <w:rsid w:val="0D9F4266"/>
    <w:rsid w:val="0E21775F"/>
    <w:rsid w:val="0F28162A"/>
    <w:rsid w:val="100F7160"/>
    <w:rsid w:val="104F1589"/>
    <w:rsid w:val="121A6EE8"/>
    <w:rsid w:val="127202A1"/>
    <w:rsid w:val="15F17102"/>
    <w:rsid w:val="15F96D2E"/>
    <w:rsid w:val="16976F09"/>
    <w:rsid w:val="17363DD4"/>
    <w:rsid w:val="1A9C63B7"/>
    <w:rsid w:val="1C1841F0"/>
    <w:rsid w:val="1CA2348A"/>
    <w:rsid w:val="1D281095"/>
    <w:rsid w:val="23744E83"/>
    <w:rsid w:val="24E30CCB"/>
    <w:rsid w:val="253A76B1"/>
    <w:rsid w:val="27CF0E21"/>
    <w:rsid w:val="27F164E8"/>
    <w:rsid w:val="291934E5"/>
    <w:rsid w:val="29D84F64"/>
    <w:rsid w:val="2A10520E"/>
    <w:rsid w:val="2F5979AF"/>
    <w:rsid w:val="2F940657"/>
    <w:rsid w:val="30B753F8"/>
    <w:rsid w:val="314D13A5"/>
    <w:rsid w:val="32175559"/>
    <w:rsid w:val="324843B8"/>
    <w:rsid w:val="32907C98"/>
    <w:rsid w:val="33D31514"/>
    <w:rsid w:val="33E26B6B"/>
    <w:rsid w:val="3405377D"/>
    <w:rsid w:val="346F664A"/>
    <w:rsid w:val="348C07A0"/>
    <w:rsid w:val="392A4D49"/>
    <w:rsid w:val="395C4C76"/>
    <w:rsid w:val="3AE42BE7"/>
    <w:rsid w:val="3AF92FF2"/>
    <w:rsid w:val="3B981B89"/>
    <w:rsid w:val="3E47487B"/>
    <w:rsid w:val="3F9618C3"/>
    <w:rsid w:val="41FD19E4"/>
    <w:rsid w:val="42D621FC"/>
    <w:rsid w:val="43937D10"/>
    <w:rsid w:val="43DE0708"/>
    <w:rsid w:val="44502FFD"/>
    <w:rsid w:val="46225D95"/>
    <w:rsid w:val="46820211"/>
    <w:rsid w:val="46912D39"/>
    <w:rsid w:val="46B04006"/>
    <w:rsid w:val="47A02B42"/>
    <w:rsid w:val="48F57A27"/>
    <w:rsid w:val="4A47545F"/>
    <w:rsid w:val="4AEC1285"/>
    <w:rsid w:val="4D334AE6"/>
    <w:rsid w:val="4D9E2B94"/>
    <w:rsid w:val="4E0F07E9"/>
    <w:rsid w:val="520653E7"/>
    <w:rsid w:val="53255558"/>
    <w:rsid w:val="57AA032D"/>
    <w:rsid w:val="57F356A1"/>
    <w:rsid w:val="5811133F"/>
    <w:rsid w:val="58CA339F"/>
    <w:rsid w:val="59E00B01"/>
    <w:rsid w:val="5BD85223"/>
    <w:rsid w:val="5CB648DC"/>
    <w:rsid w:val="61B009D1"/>
    <w:rsid w:val="6200763F"/>
    <w:rsid w:val="62084327"/>
    <w:rsid w:val="625F21FF"/>
    <w:rsid w:val="6481225D"/>
    <w:rsid w:val="68582CD2"/>
    <w:rsid w:val="692D4565"/>
    <w:rsid w:val="698F34D1"/>
    <w:rsid w:val="6BC761F1"/>
    <w:rsid w:val="6BCF667F"/>
    <w:rsid w:val="6D586A86"/>
    <w:rsid w:val="6E160A46"/>
    <w:rsid w:val="770C1E40"/>
    <w:rsid w:val="78E4298F"/>
    <w:rsid w:val="79905B80"/>
    <w:rsid w:val="79B6319F"/>
    <w:rsid w:val="7A982CF9"/>
    <w:rsid w:val="7AA84BA7"/>
    <w:rsid w:val="7CE5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23357"/>
  <w15:docId w15:val="{CB5EBA0B-1008-49D8-BC96-766F5BF6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tabs>
        <w:tab w:val="left" w:pos="2534"/>
      </w:tabs>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ascii="Times New Roman" w:eastAsia="宋体" w:hAnsi="Times New Roman" w:cs="Times New Roman"/>
    </w:rPr>
  </w:style>
  <w:style w:type="paragraph" w:styleId="a4">
    <w:name w:val="Body Text"/>
    <w:basedOn w:val="a"/>
    <w:qFormat/>
    <w:pPr>
      <w:spacing w:after="120"/>
    </w:pPr>
  </w:style>
  <w:style w:type="paragraph" w:styleId="a5">
    <w:name w:val="Body Text Indent"/>
    <w:basedOn w:val="a"/>
    <w:uiPriority w:val="99"/>
    <w:unhideWhenUsed/>
    <w:qFormat/>
    <w:pPr>
      <w:spacing w:after="120"/>
      <w:ind w:leftChars="200" w:left="42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paragraph" w:styleId="20">
    <w:name w:val="Body Text First Indent 2"/>
    <w:basedOn w:val="a5"/>
    <w:uiPriority w:val="99"/>
    <w:unhideWhenUsed/>
    <w:qFormat/>
    <w:pPr>
      <w:ind w:firstLineChars="200" w:firstLine="420"/>
    </w:pPr>
    <w:rPr>
      <w:rFonts w:ascii="宋体" w:hint="eastAsia"/>
      <w:kern w:val="0"/>
      <w:sz w:val="34"/>
      <w:szCs w:val="20"/>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qFormat/>
    <w:rPr>
      <w:b/>
    </w:rPr>
  </w:style>
  <w:style w:type="character" w:styleId="ad">
    <w:name w:val="Hyperlink"/>
    <w:basedOn w:val="a1"/>
    <w:qFormat/>
    <w:rPr>
      <w:color w:val="0000FF"/>
      <w:u w:val="single"/>
    </w:rPr>
  </w:style>
  <w:style w:type="character" w:customStyle="1" w:styleId="a9">
    <w:name w:val="页眉 字符"/>
    <w:basedOn w:val="a1"/>
    <w:link w:val="a8"/>
    <w:qFormat/>
    <w:rPr>
      <w:rFonts w:asciiTheme="minorHAnsi" w:eastAsiaTheme="minorEastAsia" w:hAnsiTheme="minorHAnsi" w:cstheme="minorBidi"/>
      <w:kern w:val="2"/>
      <w:sz w:val="18"/>
      <w:szCs w:val="18"/>
    </w:rPr>
  </w:style>
  <w:style w:type="character" w:customStyle="1" w:styleId="a7">
    <w:name w:val="页脚 字符"/>
    <w:basedOn w:val="a1"/>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1204</Words>
  <Characters>6869</Characters>
  <Application>Microsoft Office Word</Application>
  <DocSecurity>0</DocSecurity>
  <Lines>57</Lines>
  <Paragraphs>16</Paragraphs>
  <ScaleCrop>false</ScaleCrop>
  <Company>Microsoft</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ydcc_ory</cp:lastModifiedBy>
  <cp:revision>4</cp:revision>
  <cp:lastPrinted>2022-09-21T05:19:00Z</cp:lastPrinted>
  <dcterms:created xsi:type="dcterms:W3CDTF">2024-01-04T14:18:00Z</dcterms:created>
  <dcterms:modified xsi:type="dcterms:W3CDTF">2024-01-04T14:24:00Z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001D1C8CF1AE4EB08B9ED50F687E9E81</vt:lpwstr>
  </property>
</Properties>
</file>