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65A2" w14:textId="77777777" w:rsidR="001E45AE" w:rsidRDefault="00000000">
      <w:pPr>
        <w:jc w:val="center"/>
        <w:outlineLvl w:val="0"/>
        <w:rPr>
          <w:rFonts w:ascii="方正小标宋简体" w:eastAsia="方正小标宋简体" w:hAnsi="楷体"/>
          <w:b/>
          <w:sz w:val="44"/>
          <w:szCs w:val="44"/>
        </w:rPr>
      </w:pPr>
      <w:r>
        <w:rPr>
          <w:rFonts w:ascii="方正小标宋简体" w:eastAsia="方正小标宋简体" w:hAnsi="楷体" w:hint="eastAsia"/>
          <w:b/>
          <w:sz w:val="44"/>
          <w:szCs w:val="44"/>
        </w:rPr>
        <w:t>常见问题解答</w:t>
      </w:r>
    </w:p>
    <w:p w14:paraId="180FC987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1、正式笔试何时开考？</w:t>
      </w:r>
    </w:p>
    <w:p w14:paraId="30B2F312" w14:textId="7046D493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答：正式笔试定于202</w:t>
      </w:r>
      <w:r w:rsidR="00204EB5">
        <w:rPr>
          <w:rFonts w:ascii="楷体" w:eastAsia="楷体" w:hAnsi="楷体"/>
          <w:sz w:val="28"/>
        </w:rPr>
        <w:t>4</w:t>
      </w:r>
      <w:r>
        <w:rPr>
          <w:rFonts w:ascii="楷体" w:eastAsia="楷体" w:hAnsi="楷体" w:hint="eastAsia"/>
          <w:sz w:val="28"/>
        </w:rPr>
        <w:t>年</w:t>
      </w:r>
      <w:r w:rsidR="00204EB5"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月</w:t>
      </w:r>
      <w:r w:rsidR="00204EB5">
        <w:rPr>
          <w:rFonts w:ascii="楷体" w:eastAsia="楷体" w:hAnsi="楷体"/>
          <w:sz w:val="28"/>
        </w:rPr>
        <w:t>3</w:t>
      </w:r>
      <w:r>
        <w:rPr>
          <w:rFonts w:ascii="楷体" w:eastAsia="楷体" w:hAnsi="楷体" w:hint="eastAsia"/>
          <w:sz w:val="28"/>
        </w:rPr>
        <w:t>日（周</w:t>
      </w:r>
      <w:r w:rsidR="00204EB5">
        <w:rPr>
          <w:rFonts w:ascii="楷体" w:eastAsia="楷体" w:hAnsi="楷体" w:hint="eastAsia"/>
          <w:sz w:val="28"/>
        </w:rPr>
        <w:t>六</w:t>
      </w:r>
      <w:r>
        <w:rPr>
          <w:rFonts w:ascii="楷体" w:eastAsia="楷体" w:hAnsi="楷体" w:hint="eastAsia"/>
          <w:sz w:val="28"/>
        </w:rPr>
        <w:t>）上午9：00正式开始。</w:t>
      </w:r>
      <w:r w:rsidR="004D0A4A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需提前30分钟登</w:t>
      </w:r>
      <w:r w:rsidR="004D0A4A">
        <w:rPr>
          <w:rFonts w:ascii="楷体" w:eastAsia="楷体" w:hAnsi="楷体" w:hint="eastAsia"/>
          <w:sz w:val="28"/>
        </w:rPr>
        <w:t>“</w:t>
      </w:r>
      <w:r>
        <w:rPr>
          <w:rFonts w:ascii="楷体" w:eastAsia="楷体" w:hAnsi="楷体" w:hint="eastAsia"/>
          <w:sz w:val="28"/>
        </w:rPr>
        <w:t>录易</w:t>
      </w:r>
      <w:r w:rsidR="004D0A4A">
        <w:rPr>
          <w:rFonts w:ascii="楷体" w:eastAsia="楷体" w:hAnsi="楷体" w:hint="eastAsia"/>
          <w:sz w:val="28"/>
        </w:rPr>
        <w:t>”</w:t>
      </w:r>
      <w:r>
        <w:rPr>
          <w:rFonts w:ascii="楷体" w:eastAsia="楷体" w:hAnsi="楷体" w:hint="eastAsia"/>
          <w:sz w:val="28"/>
        </w:rPr>
        <w:t>考客户端，输入考试口令（</w:t>
      </w:r>
      <w:r w:rsidRPr="00702F56">
        <w:rPr>
          <w:rFonts w:ascii="楷体" w:eastAsia="楷体" w:hAnsi="楷体" w:hint="eastAsia"/>
          <w:b/>
          <w:bCs/>
          <w:sz w:val="28"/>
        </w:rPr>
        <w:t>正式</w:t>
      </w:r>
      <w:r w:rsidR="003A163E">
        <w:rPr>
          <w:rFonts w:ascii="楷体" w:eastAsia="楷体" w:hAnsi="楷体" w:hint="eastAsia"/>
          <w:b/>
          <w:bCs/>
          <w:sz w:val="28"/>
        </w:rPr>
        <w:t>笔试</w:t>
      </w:r>
      <w:r w:rsidRPr="00702F56">
        <w:rPr>
          <w:rFonts w:ascii="楷体" w:eastAsia="楷体" w:hAnsi="楷体" w:hint="eastAsia"/>
          <w:b/>
          <w:bCs/>
          <w:sz w:val="28"/>
        </w:rPr>
        <w:t>口令与模拟</w:t>
      </w:r>
      <w:r w:rsidR="00DB5E72">
        <w:rPr>
          <w:rFonts w:ascii="楷体" w:eastAsia="楷体" w:hAnsi="楷体" w:hint="eastAsia"/>
          <w:b/>
          <w:bCs/>
          <w:sz w:val="28"/>
        </w:rPr>
        <w:t>笔试</w:t>
      </w:r>
      <w:r w:rsidRPr="00702F56">
        <w:rPr>
          <w:rFonts w:ascii="楷体" w:eastAsia="楷体" w:hAnsi="楷体" w:hint="eastAsia"/>
          <w:b/>
          <w:bCs/>
          <w:sz w:val="28"/>
        </w:rPr>
        <w:t>口令不同</w:t>
      </w:r>
      <w:r>
        <w:rPr>
          <w:rFonts w:ascii="楷体" w:eastAsia="楷体" w:hAnsi="楷体" w:hint="eastAsia"/>
          <w:sz w:val="28"/>
        </w:rPr>
        <w:t>），并登录腾讯会议应用程序（</w:t>
      </w:r>
      <w:r w:rsidRPr="00DB5E72">
        <w:rPr>
          <w:rFonts w:ascii="楷体" w:eastAsia="楷体" w:hAnsi="楷体" w:hint="eastAsia"/>
          <w:b/>
          <w:bCs/>
          <w:sz w:val="28"/>
        </w:rPr>
        <w:t>正式</w:t>
      </w:r>
      <w:r w:rsidR="003A163E">
        <w:rPr>
          <w:rFonts w:ascii="楷体" w:eastAsia="楷体" w:hAnsi="楷体" w:hint="eastAsia"/>
          <w:b/>
          <w:bCs/>
          <w:sz w:val="28"/>
        </w:rPr>
        <w:t>笔试</w:t>
      </w:r>
      <w:r w:rsidRPr="00DB5E72">
        <w:rPr>
          <w:rFonts w:ascii="楷体" w:eastAsia="楷体" w:hAnsi="楷体" w:hint="eastAsia"/>
          <w:b/>
          <w:bCs/>
          <w:sz w:val="28"/>
        </w:rPr>
        <w:t>腾讯会议号与模拟</w:t>
      </w:r>
      <w:r w:rsidR="00DB5E72">
        <w:rPr>
          <w:rFonts w:ascii="楷体" w:eastAsia="楷体" w:hAnsi="楷体" w:hint="eastAsia"/>
          <w:b/>
          <w:bCs/>
          <w:sz w:val="28"/>
        </w:rPr>
        <w:t>笔试</w:t>
      </w:r>
      <w:r w:rsidRPr="00DB5E72">
        <w:rPr>
          <w:rFonts w:ascii="楷体" w:eastAsia="楷体" w:hAnsi="楷体" w:hint="eastAsia"/>
          <w:b/>
          <w:bCs/>
          <w:sz w:val="28"/>
        </w:rPr>
        <w:t>腾讯会议号不同</w:t>
      </w:r>
      <w:r>
        <w:rPr>
          <w:rFonts w:ascii="楷体" w:eastAsia="楷体" w:hAnsi="楷体" w:hint="eastAsia"/>
          <w:sz w:val="28"/>
        </w:rPr>
        <w:t>），进入指定</w:t>
      </w:r>
      <w:r w:rsidR="00D22480">
        <w:rPr>
          <w:rFonts w:ascii="楷体" w:eastAsia="楷体" w:hAnsi="楷体" w:hint="eastAsia"/>
          <w:sz w:val="28"/>
        </w:rPr>
        <w:t>线上</w:t>
      </w:r>
      <w:r>
        <w:rPr>
          <w:rFonts w:ascii="楷体" w:eastAsia="楷体" w:hAnsi="楷体" w:hint="eastAsia"/>
          <w:sz w:val="28"/>
        </w:rPr>
        <w:t>会议室，等待考试。</w:t>
      </w:r>
    </w:p>
    <w:p w14:paraId="5C23C7C3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2、笔试采取什么形式？</w:t>
      </w:r>
    </w:p>
    <w:p w14:paraId="63B375F4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答：采用在线作答的形式。</w:t>
      </w:r>
    </w:p>
    <w:p w14:paraId="76C103FA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3、考前需要做什么准备？</w:t>
      </w:r>
    </w:p>
    <w:p w14:paraId="65C29510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答：硬件设备：有摄像头的台式电脑或笔记本电脑且可以接入稳定网络，有摄像头的移动设备且可以接入稳定网络。由于考试时间较长，请提前确保电脑和移动设备始终连接外部电源。</w:t>
      </w:r>
    </w:p>
    <w:p w14:paraId="74DD81C4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软件设备：下载安装考试作答平台——易考客户端，下载安装监考平台——腾讯会议，下载安装个人习惯使用的输入法。</w:t>
      </w:r>
    </w:p>
    <w:p w14:paraId="70C83F2D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4、如何进入考试作答系统和监考系统？</w:t>
      </w:r>
    </w:p>
    <w:p w14:paraId="4D2C8EAB" w14:textId="1BADB1E0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</w:t>
      </w:r>
      <w:r w:rsidR="00AB349E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会在开考前通过短信收到</w:t>
      </w:r>
      <w:r w:rsidR="00B618E1">
        <w:rPr>
          <w:rFonts w:ascii="楷体" w:eastAsia="楷体" w:hAnsi="楷体" w:hint="eastAsia"/>
          <w:sz w:val="28"/>
        </w:rPr>
        <w:t>易考下载链接、</w:t>
      </w:r>
      <w:r>
        <w:rPr>
          <w:rFonts w:ascii="楷体" w:eastAsia="楷体" w:hAnsi="楷体" w:hint="eastAsia"/>
          <w:sz w:val="28"/>
        </w:rPr>
        <w:t>准考证号、考试口令、腾讯会议号。进入考试作答系统，</w:t>
      </w:r>
      <w:r w:rsidRPr="00325AF5">
        <w:rPr>
          <w:rFonts w:ascii="楷体" w:eastAsia="楷体" w:hAnsi="楷体" w:hint="eastAsia"/>
          <w:b/>
          <w:bCs/>
          <w:sz w:val="28"/>
        </w:rPr>
        <w:t>易考客户端需要考试口令和准考证号</w:t>
      </w:r>
      <w:r w:rsidR="00D72855">
        <w:rPr>
          <w:rFonts w:ascii="楷体" w:eastAsia="楷体" w:hAnsi="楷体" w:hint="eastAsia"/>
          <w:sz w:val="28"/>
        </w:rPr>
        <w:t>；</w:t>
      </w:r>
      <w:r w:rsidRPr="00325AF5">
        <w:rPr>
          <w:rFonts w:ascii="楷体" w:eastAsia="楷体" w:hAnsi="楷体" w:hint="eastAsia"/>
          <w:b/>
          <w:bCs/>
          <w:sz w:val="28"/>
        </w:rPr>
        <w:t>进入监考系统即腾讯会议，需要腾讯会议号</w:t>
      </w:r>
      <w:r w:rsidRPr="00F65B57">
        <w:rPr>
          <w:rFonts w:ascii="楷体" w:eastAsia="楷体" w:hAnsi="楷体" w:hint="eastAsia"/>
          <w:b/>
          <w:bCs/>
          <w:sz w:val="28"/>
        </w:rPr>
        <w:t>。</w:t>
      </w:r>
    </w:p>
    <w:p w14:paraId="416A108F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5、作答期间想去卫生间怎么办？</w:t>
      </w:r>
    </w:p>
    <w:p w14:paraId="1D0A2102" w14:textId="7EBC4429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答：笔试作答期间不允许离开摄像头监控的范围，请</w:t>
      </w:r>
      <w:r w:rsidR="00AB349E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提前处理好个人事项。</w:t>
      </w:r>
    </w:p>
    <w:p w14:paraId="28A10226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lastRenderedPageBreak/>
        <w:t>6、字体太小看不清怎么办？</w:t>
      </w:r>
    </w:p>
    <w:p w14:paraId="43DC3D07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答：在线考试字体的大小是可以调整的。在试题页面的右上角点击“Aa”可调整。</w:t>
      </w:r>
    </w:p>
    <w:p w14:paraId="731E0B7C" w14:textId="77777777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7、电脑或移动设备突然死机了该如何解决？</w:t>
      </w:r>
    </w:p>
    <w:p w14:paraId="62AB7AFF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答：如电脑死机，立即强制重启设备，然后登陆易考客户端继续答题。</w:t>
      </w:r>
    </w:p>
    <w:p w14:paraId="679A78A7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如移动设备死机，按照正常程序重启设备并重新进入会议室即可。</w:t>
      </w:r>
    </w:p>
    <w:p w14:paraId="2C138DB7" w14:textId="77777777" w:rsidR="001E45AE" w:rsidRDefault="00000000">
      <w:pPr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sz w:val="28"/>
          <w:u w:val="single"/>
        </w:rPr>
        <w:t>8、</w:t>
      </w:r>
      <w:r>
        <w:rPr>
          <w:rFonts w:ascii="楷体" w:eastAsia="楷体" w:hAnsi="楷体" w:hint="eastAsia"/>
          <w:b/>
          <w:sz w:val="28"/>
          <w:u w:val="single"/>
        </w:rPr>
        <w:t>打开考试系统页面很慢，比较卡顿，无法点击“下一步”或“下一题”怎么办？</w:t>
      </w:r>
    </w:p>
    <w:p w14:paraId="0530604E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答：可以尝试下面三种方式解决：</w:t>
      </w:r>
    </w:p>
    <w:p w14:paraId="2BEB3401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（1）更换上网方式：建议使用4G手机分享Wifi热点，通过电脑的无线设备连接手机的Wifi热点上网，正常情况下网速应比较快。或者更换到Wifi信号强的地方再次尝试；</w:t>
      </w:r>
    </w:p>
    <w:p w14:paraId="7936CF85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（2）退出考试系统重新登录：从上次中断的地方作答试题即可；如果依然很慢，可以重启电脑，重新登录考试系统再尝试；</w:t>
      </w:r>
    </w:p>
    <w:p w14:paraId="46C41442" w14:textId="49586DDB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（3）更换电脑尝试：换一台电脑重新登录；</w:t>
      </w:r>
    </w:p>
    <w:p w14:paraId="6B49F407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b/>
          <w:bCs/>
          <w:sz w:val="28"/>
        </w:rPr>
        <w:t>重要提示</w:t>
      </w:r>
      <w:r>
        <w:rPr>
          <w:rFonts w:ascii="楷体" w:eastAsia="楷体" w:hAnsi="楷体" w:hint="eastAsia"/>
          <w:sz w:val="28"/>
        </w:rPr>
        <w:t>：请在收到系统调试和考试流程模拟演练通知后，按照要求进行模拟操作，如果网速慢，按照上述方式提前解决问题，不要等到考试现场再临时解决。</w:t>
      </w:r>
    </w:p>
    <w:p w14:paraId="2C79A71E" w14:textId="7566A01E" w:rsidR="001E45AE" w:rsidRDefault="00E4617E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/>
          <w:b/>
          <w:sz w:val="28"/>
          <w:u w:val="single"/>
        </w:rPr>
        <w:t>9</w:t>
      </w:r>
      <w:r w:rsidR="00000000">
        <w:rPr>
          <w:rFonts w:ascii="楷体" w:eastAsia="楷体" w:hAnsi="楷体" w:hint="eastAsia"/>
          <w:b/>
          <w:sz w:val="28"/>
          <w:u w:val="single"/>
        </w:rPr>
        <w:t>、笔试时可以用草稿纸和计算器吗？</w:t>
      </w:r>
    </w:p>
    <w:p w14:paraId="520CE936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答：空白草稿纸可以使用，计算器禁止使用。</w:t>
      </w:r>
    </w:p>
    <w:p w14:paraId="545BA91D" w14:textId="5AEB1AEA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1</w:t>
      </w:r>
      <w:r w:rsidR="00E4617E">
        <w:rPr>
          <w:rFonts w:ascii="楷体" w:eastAsia="楷体" w:hAnsi="楷体"/>
          <w:b/>
          <w:sz w:val="28"/>
          <w:u w:val="single"/>
        </w:rPr>
        <w:t>0</w:t>
      </w:r>
      <w:r>
        <w:rPr>
          <w:rFonts w:ascii="楷体" w:eastAsia="楷体" w:hAnsi="楷体" w:hint="eastAsia"/>
          <w:b/>
          <w:sz w:val="28"/>
          <w:u w:val="single"/>
        </w:rPr>
        <w:t>、考试结束时，没有及时点击“提交试卷”按钮，作答的试卷内容都提交了吗？</w:t>
      </w:r>
    </w:p>
    <w:p w14:paraId="5B7397F9" w14:textId="7777777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lastRenderedPageBreak/>
        <w:t>答：在网络状态稳定的情况下，所有试题都是实时保存的，考试结束时，系统会自动把所有试题最新的作答情况全部保存到系统中。</w:t>
      </w:r>
    </w:p>
    <w:p w14:paraId="7C9A0E82" w14:textId="388D8CE1" w:rsidR="001E45AE" w:rsidRDefault="00000000">
      <w:pPr>
        <w:outlineLvl w:val="0"/>
        <w:rPr>
          <w:rFonts w:ascii="楷体" w:eastAsia="楷体" w:hAnsi="楷体"/>
          <w:b/>
          <w:sz w:val="28"/>
          <w:u w:val="single"/>
        </w:rPr>
      </w:pPr>
      <w:r>
        <w:rPr>
          <w:rFonts w:ascii="楷体" w:eastAsia="楷体" w:hAnsi="楷体" w:hint="eastAsia"/>
          <w:b/>
          <w:sz w:val="28"/>
          <w:u w:val="single"/>
        </w:rPr>
        <w:t>1</w:t>
      </w:r>
      <w:r w:rsidR="00FC26C4">
        <w:rPr>
          <w:rFonts w:ascii="楷体" w:eastAsia="楷体" w:hAnsi="楷体"/>
          <w:b/>
          <w:sz w:val="28"/>
          <w:u w:val="single"/>
        </w:rPr>
        <w:t>1</w:t>
      </w:r>
      <w:r>
        <w:rPr>
          <w:rFonts w:ascii="楷体" w:eastAsia="楷体" w:hAnsi="楷体" w:hint="eastAsia"/>
          <w:b/>
          <w:sz w:val="28"/>
          <w:u w:val="single"/>
        </w:rPr>
        <w:t>、作弊被发现会有什么处罚？</w:t>
      </w:r>
    </w:p>
    <w:p w14:paraId="3D2B9660" w14:textId="63B6A6B7" w:rsidR="001E45AE" w:rsidRDefault="000000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答：请</w:t>
      </w:r>
      <w:r w:rsidR="00AB349E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不要有任何侥幸心理，虽然是在线笔试的形式，但会采取最严格的监控手段，实现对每一位</w:t>
      </w:r>
      <w:r w:rsidR="00AB349E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的全程监控。每位</w:t>
      </w:r>
      <w:r w:rsidR="00AB349E">
        <w:rPr>
          <w:rFonts w:ascii="楷体" w:eastAsia="楷体" w:hAnsi="楷体" w:hint="eastAsia"/>
          <w:sz w:val="28"/>
        </w:rPr>
        <w:t>候选人</w:t>
      </w:r>
      <w:r>
        <w:rPr>
          <w:rFonts w:ascii="楷体" w:eastAsia="楷体" w:hAnsi="楷体" w:hint="eastAsia"/>
          <w:sz w:val="28"/>
        </w:rPr>
        <w:t>在线作答的录像也会被我们长期留存。如被认定违反考试纪律，将进行严肃处理，包括终止考试、取消成绩等，并向有关单位进行通报。</w:t>
      </w:r>
    </w:p>
    <w:sectPr w:rsidR="001E45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B53F" w14:textId="77777777" w:rsidR="005420A8" w:rsidRDefault="005420A8">
      <w:r>
        <w:separator/>
      </w:r>
    </w:p>
  </w:endnote>
  <w:endnote w:type="continuationSeparator" w:id="0">
    <w:p w14:paraId="107D0FDD" w14:textId="77777777" w:rsidR="005420A8" w:rsidRDefault="0054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D994" w14:textId="77777777" w:rsidR="001E45A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A4697" wp14:editId="2A7305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2B4CF" w14:textId="77777777" w:rsidR="001E45AE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A46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19A2B4CF" w14:textId="77777777" w:rsidR="001E45AE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5B44" w14:textId="77777777" w:rsidR="005420A8" w:rsidRDefault="005420A8">
      <w:r>
        <w:separator/>
      </w:r>
    </w:p>
  </w:footnote>
  <w:footnote w:type="continuationSeparator" w:id="0">
    <w:p w14:paraId="09A60CF6" w14:textId="77777777" w:rsidR="005420A8" w:rsidRDefault="0054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04"/>
    <w:rsid w:val="00041078"/>
    <w:rsid w:val="00042E7B"/>
    <w:rsid w:val="000E22E4"/>
    <w:rsid w:val="00146035"/>
    <w:rsid w:val="0015289A"/>
    <w:rsid w:val="001865D7"/>
    <w:rsid w:val="001921C6"/>
    <w:rsid w:val="001D2607"/>
    <w:rsid w:val="001E45AE"/>
    <w:rsid w:val="001E559C"/>
    <w:rsid w:val="00204EB5"/>
    <w:rsid w:val="00225620"/>
    <w:rsid w:val="002827F3"/>
    <w:rsid w:val="00292FB7"/>
    <w:rsid w:val="002D4B2E"/>
    <w:rsid w:val="002F7577"/>
    <w:rsid w:val="00325AF5"/>
    <w:rsid w:val="00340A75"/>
    <w:rsid w:val="003A163E"/>
    <w:rsid w:val="003D502B"/>
    <w:rsid w:val="00451313"/>
    <w:rsid w:val="004D0A4A"/>
    <w:rsid w:val="00523AC9"/>
    <w:rsid w:val="005420A8"/>
    <w:rsid w:val="005900F8"/>
    <w:rsid w:val="005A7120"/>
    <w:rsid w:val="005B62EE"/>
    <w:rsid w:val="005C54C8"/>
    <w:rsid w:val="00647DC0"/>
    <w:rsid w:val="00671352"/>
    <w:rsid w:val="0068559A"/>
    <w:rsid w:val="00693FA7"/>
    <w:rsid w:val="00702F56"/>
    <w:rsid w:val="0074306E"/>
    <w:rsid w:val="00747C0F"/>
    <w:rsid w:val="0078506C"/>
    <w:rsid w:val="008454BA"/>
    <w:rsid w:val="008A4A48"/>
    <w:rsid w:val="008B73D0"/>
    <w:rsid w:val="008F78F6"/>
    <w:rsid w:val="00920E37"/>
    <w:rsid w:val="00925353"/>
    <w:rsid w:val="00972BC4"/>
    <w:rsid w:val="00973D42"/>
    <w:rsid w:val="0099623F"/>
    <w:rsid w:val="009E6641"/>
    <w:rsid w:val="00A24FFB"/>
    <w:rsid w:val="00AA1A90"/>
    <w:rsid w:val="00AA728D"/>
    <w:rsid w:val="00AB349E"/>
    <w:rsid w:val="00AD3E04"/>
    <w:rsid w:val="00AE187B"/>
    <w:rsid w:val="00B10FC0"/>
    <w:rsid w:val="00B26FD0"/>
    <w:rsid w:val="00B618E1"/>
    <w:rsid w:val="00B817C5"/>
    <w:rsid w:val="00BD5E1D"/>
    <w:rsid w:val="00C17989"/>
    <w:rsid w:val="00C95C2B"/>
    <w:rsid w:val="00CC4DC3"/>
    <w:rsid w:val="00D22480"/>
    <w:rsid w:val="00D37170"/>
    <w:rsid w:val="00D72855"/>
    <w:rsid w:val="00D87BCE"/>
    <w:rsid w:val="00DB5E72"/>
    <w:rsid w:val="00DC3F3B"/>
    <w:rsid w:val="00DF3810"/>
    <w:rsid w:val="00E4617E"/>
    <w:rsid w:val="00E54466"/>
    <w:rsid w:val="00E8242F"/>
    <w:rsid w:val="00EB2906"/>
    <w:rsid w:val="00EC1EF8"/>
    <w:rsid w:val="00F01CEA"/>
    <w:rsid w:val="00F41087"/>
    <w:rsid w:val="00F450B2"/>
    <w:rsid w:val="00F65B57"/>
    <w:rsid w:val="00F71D2E"/>
    <w:rsid w:val="00FA1C39"/>
    <w:rsid w:val="00FB6AE2"/>
    <w:rsid w:val="00FC26C4"/>
    <w:rsid w:val="00FC55D4"/>
    <w:rsid w:val="00FF756F"/>
    <w:rsid w:val="023E7E39"/>
    <w:rsid w:val="0AEF499D"/>
    <w:rsid w:val="0C4D2B27"/>
    <w:rsid w:val="0DC87A32"/>
    <w:rsid w:val="0F1700E0"/>
    <w:rsid w:val="147F2652"/>
    <w:rsid w:val="15F6374F"/>
    <w:rsid w:val="173E57BD"/>
    <w:rsid w:val="19127701"/>
    <w:rsid w:val="1B1C4EE9"/>
    <w:rsid w:val="26F6268C"/>
    <w:rsid w:val="28B7580F"/>
    <w:rsid w:val="292C0467"/>
    <w:rsid w:val="296809D2"/>
    <w:rsid w:val="297430F0"/>
    <w:rsid w:val="2B4B7E6D"/>
    <w:rsid w:val="2C1621C2"/>
    <w:rsid w:val="2C6B54CF"/>
    <w:rsid w:val="2C8B0449"/>
    <w:rsid w:val="2D913F5B"/>
    <w:rsid w:val="3BC02B1B"/>
    <w:rsid w:val="4AD07865"/>
    <w:rsid w:val="50DC416F"/>
    <w:rsid w:val="52503E5B"/>
    <w:rsid w:val="52EE5D31"/>
    <w:rsid w:val="566673D7"/>
    <w:rsid w:val="596F4A5C"/>
    <w:rsid w:val="5EF479FB"/>
    <w:rsid w:val="66531ADF"/>
    <w:rsid w:val="69C90FB8"/>
    <w:rsid w:val="6A0C07D6"/>
    <w:rsid w:val="70ED77A5"/>
    <w:rsid w:val="76394502"/>
    <w:rsid w:val="78021353"/>
    <w:rsid w:val="7C49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A32F7"/>
  <w15:docId w15:val="{C9201AF8-7492-4D85-AF7D-9634557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王少伟</cp:lastModifiedBy>
  <cp:revision>63</cp:revision>
  <cp:lastPrinted>2021-02-23T06:36:00Z</cp:lastPrinted>
  <dcterms:created xsi:type="dcterms:W3CDTF">2021-02-24T09:21:00Z</dcterms:created>
  <dcterms:modified xsi:type="dcterms:W3CDTF">2024-01-31T07:36:00Z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